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B376" w14:textId="77777777" w:rsidR="005264DB" w:rsidRPr="00FB0871" w:rsidRDefault="005264DB" w:rsidP="005264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bookmarkStart w:id="0" w:name="_Toc106375814"/>
      <w:bookmarkStart w:id="1" w:name="_Toc108621210"/>
      <w:bookmarkStart w:id="2" w:name="_Toc433195037"/>
      <w:r w:rsidRPr="00FB0871">
        <w:rPr>
          <w:rFonts w:ascii="Times New Roman" w:eastAsia="Times New Roman" w:hAnsi="Times New Roman" w:cs="Times New Roman"/>
          <w:b/>
          <w:caps/>
          <w:sz w:val="26"/>
          <w:szCs w:val="26"/>
        </w:rPr>
        <w:t>Генеральный план</w:t>
      </w:r>
    </w:p>
    <w:p w14:paraId="75246A04" w14:textId="77777777" w:rsidR="005264DB" w:rsidRPr="00FB0871" w:rsidRDefault="005264DB" w:rsidP="005264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871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городского округа «Город Воткинск» </w:t>
      </w:r>
      <w:r w:rsidRPr="00FB0871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br/>
        <w:t xml:space="preserve"> Удмуртской Республики</w:t>
      </w:r>
    </w:p>
    <w:p w14:paraId="1104057B" w14:textId="77777777" w:rsidR="005264DB" w:rsidRPr="00FB0871" w:rsidRDefault="005264DB" w:rsidP="005264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2530AFC" w14:textId="77777777" w:rsidR="005264DB" w:rsidRPr="00FB0871" w:rsidRDefault="005264DB" w:rsidP="005264D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B087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Положение о территориальном планировании</w:t>
      </w:r>
    </w:p>
    <w:p w14:paraId="26D95471" w14:textId="77777777" w:rsidR="005264DB" w:rsidRPr="00FB0871" w:rsidRDefault="005264DB" w:rsidP="005264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89464B" w14:textId="77777777" w:rsidR="005264DB" w:rsidRPr="00FB0871" w:rsidRDefault="005264DB" w:rsidP="005264DB">
      <w:pPr>
        <w:keepNext/>
        <w:numPr>
          <w:ilvl w:val="1"/>
          <w:numId w:val="0"/>
        </w:numPr>
        <w:tabs>
          <w:tab w:val="num" w:pos="0"/>
          <w:tab w:val="left" w:pos="9639"/>
        </w:tabs>
        <w:suppressAutoHyphens/>
        <w:spacing w:after="0" w:line="240" w:lineRule="auto"/>
        <w:ind w:left="578" w:hanging="578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B0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1. Общие положения</w:t>
      </w:r>
    </w:p>
    <w:bookmarkEnd w:id="0"/>
    <w:bookmarkEnd w:id="1"/>
    <w:p w14:paraId="7F5AA3E1" w14:textId="77777777" w:rsidR="00320F20" w:rsidRPr="00FB0871" w:rsidRDefault="00320F20" w:rsidP="00436223">
      <w:pPr>
        <w:tabs>
          <w:tab w:val="left" w:pos="6325"/>
          <w:tab w:val="left" w:pos="8926"/>
          <w:tab w:val="left" w:pos="9390"/>
        </w:tabs>
        <w:spacing w:after="0" w:line="23" w:lineRule="atLeast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34DD9A9" w14:textId="77777777" w:rsidR="00A02D70" w:rsidRPr="00FB0871" w:rsidRDefault="002841DF" w:rsidP="00A02D7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Генеральный план городского округа «Город Воткинск» городского округа «Город Воткинск» Удмуртской Республики </w:t>
      </w:r>
      <w:r w:rsidR="00A02D70" w:rsidRPr="00FB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(далее – Генеральный план городского округа «Город Воткинск») подготовлен на основании Генерального плана городского округа «Город Воткинск», утвержденного решением Воткинской городской Думы от </w:t>
      </w:r>
      <w:r w:rsidR="0028028F" w:rsidRPr="00FB0871">
        <w:rPr>
          <w:rFonts w:ascii="Times New Roman" w:eastAsia="Times New Roman" w:hAnsi="Times New Roman" w:cs="Times New Roman"/>
          <w:sz w:val="26"/>
          <w:szCs w:val="26"/>
          <w:lang w:eastAsia="ar-SA"/>
        </w:rPr>
        <w:t>24 июня 2009</w:t>
      </w:r>
      <w:r w:rsidR="00A02D70" w:rsidRPr="00FB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28028F" w:rsidRPr="00FB0871">
        <w:rPr>
          <w:rFonts w:ascii="Times New Roman" w:eastAsia="Times New Roman" w:hAnsi="Times New Roman" w:cs="Times New Roman"/>
          <w:sz w:val="26"/>
          <w:szCs w:val="26"/>
          <w:lang w:eastAsia="ar-SA"/>
        </w:rPr>
        <w:t>482</w:t>
      </w:r>
      <w:r w:rsidR="00E6140D" w:rsidRPr="00FB087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CA40A06" w14:textId="77777777" w:rsidR="00A02D70" w:rsidRPr="00FB0871" w:rsidRDefault="002841DF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Генеральный план городского округа «Город Воткинск»</w:t>
      </w:r>
      <w:r w:rsidR="00A02D70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02D70" w:rsidRPr="00FB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«Город Воткинск» </w:t>
      </w:r>
      <w:r w:rsidR="0013388B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подготовлен</w:t>
      </w:r>
      <w:r w:rsidR="00A02D70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целях</w:t>
      </w:r>
      <w:r w:rsidR="005264DB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 w:rsidR="00A02D70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существ</w:t>
      </w:r>
      <w:r w:rsidR="005264DB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ления </w:t>
      </w:r>
      <w:r w:rsidR="00A02D70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корректировк</w:t>
      </w:r>
      <w:r w:rsidR="005264DB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02D70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концепции пространственной организации территории городского округа, обеспечивающей создание необходимых условий для формирования благоприятной среды жизнедеятельности граждан и оптимальных условий для привлечения инвестиций, развития производства, развития социальной, транспортной и инженерной инфраструктур, определение мер по рациональному использованию земель, защите территории от чрезвычайных ситуаций природного и техногенного характера, иных мер, направленных на устойчивое развитие территории городского округа на перспективу 20 лет (срок реализации первой очереди 10 лет) на основе:</w:t>
      </w:r>
    </w:p>
    <w:p w14:paraId="6C217C04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анализа существующего состояния социально-экономического развития городского округа, его природно-ресурсного потенциала, уровня развития социальной, транспортной и инженерной инфраструктуры, состояния окружающей среды; </w:t>
      </w:r>
    </w:p>
    <w:p w14:paraId="5B9F9EC3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– комплексной оценки территории с учетом рационального использования земель и их охраны, защиты территории от воздействия чрезвычайных ситуаций природного и техногенного характера, охраны окружающей среды и сохранения объектов культурного наследия.</w:t>
      </w:r>
    </w:p>
    <w:p w14:paraId="159A7BAE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задачи:</w:t>
      </w:r>
    </w:p>
    <w:p w14:paraId="628777B5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корректировка концепции пространственной организации территории городского округа;</w:t>
      </w:r>
    </w:p>
    <w:p w14:paraId="02084F1F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определение зон перспективного инвестиционного развития;</w:t>
      </w:r>
    </w:p>
    <w:p w14:paraId="13D00F1D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корректировка границ населенного пункта, содержащих графическое описание местоположения границ населённых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(МСК 18);</w:t>
      </w:r>
    </w:p>
    <w:p w14:paraId="2FE07D84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корректировка функционального зонирования территории городского округа «Город Воткинск», характеристик и параметров развития функциональных зон;</w:t>
      </w:r>
    </w:p>
    <w:p w14:paraId="523C015A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подготовка сведений о видах, назначении и наименованиях планируемых для размещения объектов местного значения городского округа, их основных характеристиках, местоположении, а также характеристиках зон с </w:t>
      </w: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630CAFB6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отображение территорий, подверженных риску возникновения чрезвычайных ситуаций природного и техногенного характера, иных зон с особыми условиями использования территории в соответствии с требованиями действующего законодательства.</w:t>
      </w:r>
    </w:p>
    <w:p w14:paraId="78BDC709" w14:textId="77777777" w:rsidR="00A02D70" w:rsidRPr="00FB0871" w:rsidRDefault="002841DF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Генеральный план городского округа «Город Воткинск»</w:t>
      </w:r>
      <w:r w:rsidR="00A02D70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выполнен применительно ко всей территории городского округа.</w:t>
      </w:r>
    </w:p>
    <w:p w14:paraId="23899005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 разработан на следующие временные сроки его реализации:</w:t>
      </w:r>
    </w:p>
    <w:p w14:paraId="6F66CB15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Первая очередь – до 2030 года.</w:t>
      </w:r>
    </w:p>
    <w:p w14:paraId="5589D878" w14:textId="77777777" w:rsidR="00A02D70" w:rsidRPr="00FB0871" w:rsidRDefault="00A02D70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Расчётный срок – до 2040 года.</w:t>
      </w:r>
    </w:p>
    <w:p w14:paraId="2442468B" w14:textId="77777777" w:rsidR="005444B5" w:rsidRPr="00FB0871" w:rsidRDefault="005444B5" w:rsidP="005444B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2841DF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Генеральном плане городского округа «Город Воткинск»</w:t>
      </w: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определены основные параметры развития города: перспективная численность населения, объёмы жилищного строительства, необходимые для жилищно-гражданского строительства территории, основные направления развития транспортного комплекса и инженерной инфраструктуры. Выполнено функциональное зонирование территорий с выделением жилых, производственных, общественно-деловых, рекреационных, сельскохозяйственных и других видов зон. </w:t>
      </w:r>
    </w:p>
    <w:p w14:paraId="1D98F8E5" w14:textId="77777777" w:rsidR="005444B5" w:rsidRPr="00FB0871" w:rsidRDefault="005444B5" w:rsidP="005444B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Планировочные решения </w:t>
      </w:r>
      <w:r w:rsidR="002841DF"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Генерального плана городского округа «Город Воткинск»</w:t>
      </w:r>
      <w:r w:rsidRPr="00FB0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являются основой для разработки проектной документации последующих уровней, а также программ, осуществление которых необходимо для успешного функционирования городского округа.</w:t>
      </w:r>
    </w:p>
    <w:p w14:paraId="10913E17" w14:textId="77777777" w:rsidR="00FE1BE0" w:rsidRPr="00FB0871" w:rsidRDefault="00FE1BE0" w:rsidP="005444B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F07A41D" w14:textId="77777777" w:rsidR="005D1EC0" w:rsidRPr="00FB0871" w:rsidRDefault="005D1EC0" w:rsidP="005D1EC0">
      <w:pPr>
        <w:pStyle w:val="17"/>
        <w:spacing w:line="240" w:lineRule="auto"/>
        <w:ind w:firstLine="700"/>
        <w:jc w:val="center"/>
      </w:pPr>
      <w:r w:rsidRPr="00FB0871">
        <w:t>2. Сведения о видах, назначении и наименовании планируемых для размещения объектов местного значения, их основные характеристики и местоположение</w:t>
      </w:r>
    </w:p>
    <w:p w14:paraId="532FC95F" w14:textId="77777777" w:rsidR="005D1EC0" w:rsidRPr="00FB0871" w:rsidRDefault="005D1EC0" w:rsidP="00FE1BE0">
      <w:pPr>
        <w:pStyle w:val="17"/>
        <w:spacing w:line="240" w:lineRule="auto"/>
        <w:ind w:firstLine="700"/>
        <w:jc w:val="both"/>
      </w:pPr>
    </w:p>
    <w:p w14:paraId="0DE32891" w14:textId="5B0042C1" w:rsidR="00AB12F9" w:rsidRPr="00FB0871" w:rsidRDefault="005D1EC0" w:rsidP="005A37A8">
      <w:pPr>
        <w:pStyle w:val="17"/>
        <w:spacing w:line="240" w:lineRule="auto"/>
        <w:ind w:firstLine="700"/>
        <w:jc w:val="both"/>
      </w:pPr>
      <w:r w:rsidRPr="00FB0871">
        <w:t xml:space="preserve">Перечень объектов местного значения социальной инфраструктуры </w:t>
      </w:r>
      <w:r w:rsidR="00B600CB">
        <w:t>представлен</w:t>
      </w:r>
      <w:r w:rsidRPr="00FB0871">
        <w:t xml:space="preserve"> </w:t>
      </w:r>
      <w:r w:rsidR="00FE1BE0" w:rsidRPr="00FB0871">
        <w:t>в таблице 1.</w:t>
      </w:r>
    </w:p>
    <w:bookmarkEnd w:id="2"/>
    <w:p w14:paraId="672E8D46" w14:textId="13C39AFA" w:rsidR="005A37A8" w:rsidRPr="00FB0871" w:rsidRDefault="00FE1BE0" w:rsidP="008F067F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7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Style w:val="af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081"/>
        <w:gridCol w:w="1328"/>
        <w:gridCol w:w="995"/>
        <w:gridCol w:w="1149"/>
        <w:gridCol w:w="1535"/>
      </w:tblGrid>
      <w:tr w:rsidR="00FB0871" w:rsidRPr="00FB0871" w14:paraId="37FEF87A" w14:textId="77777777" w:rsidTr="005A37A8">
        <w:trPr>
          <w:trHeight w:val="1759"/>
          <w:jc w:val="center"/>
        </w:trPr>
        <w:tc>
          <w:tcPr>
            <w:tcW w:w="562" w:type="dxa"/>
            <w:vAlign w:val="center"/>
          </w:tcPr>
          <w:p w14:paraId="6A87EA6C" w14:textId="77777777" w:rsidR="007B75AD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№</w:t>
            </w:r>
          </w:p>
          <w:p w14:paraId="3C26EF93" w14:textId="503A6029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Align w:val="center"/>
          </w:tcPr>
          <w:p w14:paraId="3CC1B1B2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1276" w:type="dxa"/>
            <w:vAlign w:val="center"/>
          </w:tcPr>
          <w:p w14:paraId="6DCAC497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081" w:type="dxa"/>
            <w:vAlign w:val="center"/>
          </w:tcPr>
          <w:p w14:paraId="16E4C746" w14:textId="5F2D7D48" w:rsidR="007F61A6" w:rsidRPr="00FB0871" w:rsidRDefault="00E64A45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Параметры*</w:t>
            </w:r>
          </w:p>
        </w:tc>
        <w:tc>
          <w:tcPr>
            <w:tcW w:w="1328" w:type="dxa"/>
            <w:vAlign w:val="center"/>
          </w:tcPr>
          <w:p w14:paraId="61BD89FD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Местоположение планируемого объекта</w:t>
            </w:r>
          </w:p>
        </w:tc>
        <w:tc>
          <w:tcPr>
            <w:tcW w:w="995" w:type="dxa"/>
            <w:vAlign w:val="center"/>
          </w:tcPr>
          <w:p w14:paraId="3F63ACA4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49" w:type="dxa"/>
            <w:vAlign w:val="center"/>
          </w:tcPr>
          <w:p w14:paraId="6DE2E179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 особыми условиями использования территории</w:t>
            </w:r>
          </w:p>
        </w:tc>
        <w:tc>
          <w:tcPr>
            <w:tcW w:w="1535" w:type="dxa"/>
            <w:vAlign w:val="center"/>
          </w:tcPr>
          <w:p w14:paraId="33F0CD41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Функциональная зона</w:t>
            </w:r>
          </w:p>
        </w:tc>
      </w:tr>
      <w:tr w:rsidR="00FB0871" w:rsidRPr="00FB0871" w14:paraId="6D95D50F" w14:textId="77777777" w:rsidTr="005A37A8">
        <w:trPr>
          <w:trHeight w:val="88"/>
          <w:jc w:val="center"/>
        </w:trPr>
        <w:tc>
          <w:tcPr>
            <w:tcW w:w="562" w:type="dxa"/>
            <w:vAlign w:val="center"/>
          </w:tcPr>
          <w:p w14:paraId="5613208A" w14:textId="7FEEB3EF" w:rsidR="005A37A8" w:rsidRPr="00FB0871" w:rsidRDefault="005A37A8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6D429B2" w14:textId="0379C6A6" w:rsidR="005A37A8" w:rsidRPr="00FB0871" w:rsidRDefault="005A37A8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4506A29" w14:textId="71C6744A" w:rsidR="005A37A8" w:rsidRPr="00FB0871" w:rsidRDefault="005A37A8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vAlign w:val="center"/>
          </w:tcPr>
          <w:p w14:paraId="1C0547DE" w14:textId="65683E9B" w:rsidR="005A37A8" w:rsidRPr="00FB0871" w:rsidRDefault="005A37A8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vAlign w:val="center"/>
          </w:tcPr>
          <w:p w14:paraId="11A2C021" w14:textId="6B36A6BC" w:rsidR="005A37A8" w:rsidRPr="00FB0871" w:rsidRDefault="005A37A8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14:paraId="2BB17979" w14:textId="2AA75FC0" w:rsidR="005A37A8" w:rsidRPr="00FB0871" w:rsidRDefault="005A37A8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9" w:type="dxa"/>
            <w:vAlign w:val="center"/>
          </w:tcPr>
          <w:p w14:paraId="528DD55F" w14:textId="7211207D" w:rsidR="005A37A8" w:rsidRPr="00FB0871" w:rsidRDefault="005A37A8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5" w:type="dxa"/>
            <w:vAlign w:val="center"/>
          </w:tcPr>
          <w:p w14:paraId="263F831E" w14:textId="16185027" w:rsidR="005A37A8" w:rsidRPr="00FB0871" w:rsidRDefault="005A37A8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8</w:t>
            </w:r>
          </w:p>
        </w:tc>
      </w:tr>
      <w:tr w:rsidR="00FB0871" w:rsidRPr="00FB0871" w14:paraId="4EC5BEF0" w14:textId="0F22A5A7" w:rsidTr="005A37A8">
        <w:trPr>
          <w:jc w:val="center"/>
        </w:trPr>
        <w:tc>
          <w:tcPr>
            <w:tcW w:w="562" w:type="dxa"/>
            <w:vAlign w:val="center"/>
          </w:tcPr>
          <w:p w14:paraId="4B8F2D32" w14:textId="3736A0F7" w:rsidR="005A37A8" w:rsidRPr="00FB0871" w:rsidRDefault="005A37A8" w:rsidP="005A37A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2" w:type="dxa"/>
            <w:gridSpan w:val="7"/>
            <w:vAlign w:val="center"/>
          </w:tcPr>
          <w:p w14:paraId="3F39A693" w14:textId="77777777" w:rsidR="005A37A8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Объекты в области образования</w:t>
            </w:r>
          </w:p>
        </w:tc>
      </w:tr>
      <w:tr w:rsidR="00FB0871" w:rsidRPr="00FB0871" w14:paraId="24CE0082" w14:textId="77777777" w:rsidTr="005A37A8">
        <w:trPr>
          <w:cantSplit/>
          <w:jc w:val="center"/>
        </w:trPr>
        <w:tc>
          <w:tcPr>
            <w:tcW w:w="562" w:type="dxa"/>
            <w:vAlign w:val="center"/>
          </w:tcPr>
          <w:p w14:paraId="133AECFC" w14:textId="723F6E21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56A23352" w14:textId="07B0A7AD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Объект капиталь</w:t>
            </w:r>
            <w:r w:rsidR="00E64A45" w:rsidRPr="00FB0871">
              <w:rPr>
                <w:rFonts w:ascii="Times New Roman" w:hAnsi="Times New Roman" w:cs="Times New Roman"/>
              </w:rPr>
              <w:t>-</w:t>
            </w:r>
            <w:r w:rsidRPr="00FB0871">
              <w:rPr>
                <w:rFonts w:ascii="Times New Roman" w:hAnsi="Times New Roman" w:cs="Times New Roman"/>
              </w:rPr>
              <w:t>ного строительства в области образования</w:t>
            </w:r>
          </w:p>
          <w:p w14:paraId="2797BE56" w14:textId="2C7778C3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36DB227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1081" w:type="dxa"/>
            <w:vAlign w:val="center"/>
          </w:tcPr>
          <w:p w14:paraId="22582B88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2B8ABE13" w14:textId="19CFE2D3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ул. Кварсин</w:t>
            </w:r>
            <w:r w:rsidR="00AB12F9" w:rsidRPr="00FB0871">
              <w:rPr>
                <w:rFonts w:ascii="Times New Roman" w:hAnsi="Times New Roman" w:cs="Times New Roman"/>
              </w:rPr>
              <w:t>-</w:t>
            </w:r>
            <w:r w:rsidRPr="00FB0871">
              <w:rPr>
                <w:rFonts w:ascii="Times New Roman" w:hAnsi="Times New Roman" w:cs="Times New Roman"/>
              </w:rPr>
              <w:t>ская 3</w:t>
            </w:r>
          </w:p>
          <w:p w14:paraId="04AAA530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18:27:050011:18</w:t>
            </w:r>
          </w:p>
        </w:tc>
        <w:tc>
          <w:tcPr>
            <w:tcW w:w="995" w:type="dxa"/>
            <w:vAlign w:val="center"/>
          </w:tcPr>
          <w:p w14:paraId="218FE474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1149" w:type="dxa"/>
            <w:vAlign w:val="center"/>
          </w:tcPr>
          <w:p w14:paraId="283BEA98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1DA38264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1EFCD250" w14:textId="77777777" w:rsidTr="005A37A8">
        <w:trPr>
          <w:jc w:val="center"/>
        </w:trPr>
        <w:tc>
          <w:tcPr>
            <w:tcW w:w="562" w:type="dxa"/>
            <w:vAlign w:val="center"/>
          </w:tcPr>
          <w:p w14:paraId="0DF64E53" w14:textId="32DC24E5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D278A7D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0F8AA10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1081" w:type="dxa"/>
            <w:vAlign w:val="center"/>
          </w:tcPr>
          <w:p w14:paraId="4EA0FAAF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10BDE15F" w14:textId="77777777" w:rsidR="007F61A6" w:rsidRPr="00FB0871" w:rsidRDefault="007F61A6" w:rsidP="007F61A6">
            <w:pPr>
              <w:pStyle w:val="aff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995" w:type="dxa"/>
            <w:vAlign w:val="center"/>
          </w:tcPr>
          <w:p w14:paraId="5F7BAC29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1149" w:type="dxa"/>
            <w:vAlign w:val="center"/>
          </w:tcPr>
          <w:p w14:paraId="26889902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61629BB8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770618B2" w14:textId="77777777" w:rsidTr="005A37A8">
        <w:trPr>
          <w:jc w:val="center"/>
        </w:trPr>
        <w:tc>
          <w:tcPr>
            <w:tcW w:w="562" w:type="dxa"/>
            <w:vAlign w:val="center"/>
          </w:tcPr>
          <w:p w14:paraId="641D1330" w14:textId="494D3220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4A760742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D013B41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1081" w:type="dxa"/>
            <w:vAlign w:val="center"/>
          </w:tcPr>
          <w:p w14:paraId="234B0302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0FBF27C4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995" w:type="dxa"/>
            <w:vAlign w:val="center"/>
          </w:tcPr>
          <w:p w14:paraId="33653AFC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1149" w:type="dxa"/>
            <w:vAlign w:val="center"/>
          </w:tcPr>
          <w:p w14:paraId="4D94928A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57C68C6D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7AB4776E" w14:textId="77777777" w:rsidTr="005A37A8">
        <w:trPr>
          <w:jc w:val="center"/>
        </w:trPr>
        <w:tc>
          <w:tcPr>
            <w:tcW w:w="562" w:type="dxa"/>
            <w:vAlign w:val="center"/>
          </w:tcPr>
          <w:p w14:paraId="3FEE6278" w14:textId="6A71A40B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37446E89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751488C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1081" w:type="dxa"/>
            <w:vAlign w:val="center"/>
          </w:tcPr>
          <w:p w14:paraId="64590756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467B5E56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995" w:type="dxa"/>
            <w:vAlign w:val="center"/>
          </w:tcPr>
          <w:p w14:paraId="05DED8E5" w14:textId="05FB8269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51337FE3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3FBE183B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06A3AECA" w14:textId="77777777" w:rsidTr="005A37A8">
        <w:trPr>
          <w:jc w:val="center"/>
        </w:trPr>
        <w:tc>
          <w:tcPr>
            <w:tcW w:w="562" w:type="dxa"/>
            <w:vAlign w:val="center"/>
          </w:tcPr>
          <w:p w14:paraId="7856BBA8" w14:textId="70643330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26A103F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9FE103D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1081" w:type="dxa"/>
            <w:vAlign w:val="center"/>
          </w:tcPr>
          <w:p w14:paraId="12C1B55A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2C56F239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995" w:type="dxa"/>
            <w:vAlign w:val="center"/>
          </w:tcPr>
          <w:p w14:paraId="1E9734D9" w14:textId="4625209C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29D32EE4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25BAB44D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122C0858" w14:textId="77777777" w:rsidTr="005A37A8">
        <w:trPr>
          <w:jc w:val="center"/>
        </w:trPr>
        <w:tc>
          <w:tcPr>
            <w:tcW w:w="562" w:type="dxa"/>
            <w:vAlign w:val="center"/>
          </w:tcPr>
          <w:p w14:paraId="5075336E" w14:textId="36C3955D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3B42D7B5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E59FEF1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1081" w:type="dxa"/>
            <w:vAlign w:val="center"/>
          </w:tcPr>
          <w:p w14:paraId="2D962244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73AD65D0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995" w:type="dxa"/>
            <w:vAlign w:val="center"/>
          </w:tcPr>
          <w:p w14:paraId="5E27D7F8" w14:textId="37F18BE5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3995253A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29C1FDA2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348D3170" w14:textId="77777777" w:rsidTr="005A37A8">
        <w:trPr>
          <w:jc w:val="center"/>
        </w:trPr>
        <w:tc>
          <w:tcPr>
            <w:tcW w:w="562" w:type="dxa"/>
            <w:vAlign w:val="center"/>
          </w:tcPr>
          <w:p w14:paraId="3E48DF4D" w14:textId="7A08132B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0CAB63D1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6211069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1081" w:type="dxa"/>
            <w:vAlign w:val="center"/>
          </w:tcPr>
          <w:p w14:paraId="5D7F4A8F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775C358D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995" w:type="dxa"/>
            <w:vAlign w:val="center"/>
          </w:tcPr>
          <w:p w14:paraId="277F47C1" w14:textId="5D99B492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58F06F62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1AEDEC41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0DBF8AAC" w14:textId="77777777" w:rsidTr="005A37A8">
        <w:trPr>
          <w:jc w:val="center"/>
        </w:trPr>
        <w:tc>
          <w:tcPr>
            <w:tcW w:w="562" w:type="dxa"/>
            <w:vAlign w:val="center"/>
          </w:tcPr>
          <w:p w14:paraId="655E9263" w14:textId="47914620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7822DCCB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C7D491C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1081" w:type="dxa"/>
            <w:vAlign w:val="center"/>
          </w:tcPr>
          <w:p w14:paraId="1D6AB0A2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2106FB43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995" w:type="dxa"/>
            <w:vAlign w:val="center"/>
          </w:tcPr>
          <w:p w14:paraId="23E20CF6" w14:textId="33BB2D57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3218081E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5EFC3D10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20FC129B" w14:textId="77777777" w:rsidTr="005A37A8">
        <w:trPr>
          <w:jc w:val="center"/>
        </w:trPr>
        <w:tc>
          <w:tcPr>
            <w:tcW w:w="562" w:type="dxa"/>
            <w:vAlign w:val="center"/>
          </w:tcPr>
          <w:p w14:paraId="3C4F5B63" w14:textId="3BB2232B" w:rsidR="005A37A8" w:rsidRPr="00FB0871" w:rsidRDefault="005A37A8" w:rsidP="005A37A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4B71AB06" w14:textId="77777777" w:rsidR="005A37A8" w:rsidRPr="00FB0871" w:rsidRDefault="005A37A8" w:rsidP="005A37A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2BAD8A6" w14:textId="5FC1D66F" w:rsidR="005A37A8" w:rsidRPr="00FB0871" w:rsidRDefault="005A37A8" w:rsidP="005A37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1081" w:type="dxa"/>
            <w:vAlign w:val="center"/>
          </w:tcPr>
          <w:p w14:paraId="35163F7B" w14:textId="2A4C5344" w:rsidR="005A37A8" w:rsidRPr="00FB0871" w:rsidRDefault="005A37A8" w:rsidP="005A37A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318E3018" w14:textId="2099D9E4" w:rsidR="005A37A8" w:rsidRPr="00FB0871" w:rsidRDefault="005A37A8" w:rsidP="005A37A8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95" w:type="dxa"/>
            <w:vAlign w:val="center"/>
          </w:tcPr>
          <w:p w14:paraId="36D7DD77" w14:textId="16B3DBBB" w:rsidR="005A37A8" w:rsidRPr="00FB0871" w:rsidRDefault="005A37A8" w:rsidP="005A37A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1257E26B" w14:textId="0D0148B6" w:rsidR="005A37A8" w:rsidRPr="00FB0871" w:rsidRDefault="005A37A8" w:rsidP="005A37A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5095E196" w14:textId="054F354E" w:rsidR="005A37A8" w:rsidRPr="00FB0871" w:rsidRDefault="005A37A8" w:rsidP="005A37A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4DF1360E" w14:textId="77777777" w:rsidTr="005A37A8">
        <w:trPr>
          <w:trHeight w:val="131"/>
          <w:jc w:val="center"/>
        </w:trPr>
        <w:tc>
          <w:tcPr>
            <w:tcW w:w="562" w:type="dxa"/>
            <w:vAlign w:val="center"/>
          </w:tcPr>
          <w:p w14:paraId="0837A5A1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14:paraId="59D9CD5B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3A7FAEC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1081" w:type="dxa"/>
            <w:vAlign w:val="center"/>
          </w:tcPr>
          <w:p w14:paraId="2E51E190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16472323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Микрорайон «Конанок», близ ул. Гоголя</w:t>
            </w:r>
          </w:p>
        </w:tc>
        <w:tc>
          <w:tcPr>
            <w:tcW w:w="995" w:type="dxa"/>
            <w:vAlign w:val="center"/>
          </w:tcPr>
          <w:p w14:paraId="421BB6AE" w14:textId="139B2D75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1149" w:type="dxa"/>
            <w:vAlign w:val="center"/>
          </w:tcPr>
          <w:p w14:paraId="3C3BF732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638705AA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732BD537" w14:textId="77777777" w:rsidTr="009A2E29">
        <w:trPr>
          <w:trHeight w:val="892"/>
          <w:jc w:val="center"/>
        </w:trPr>
        <w:tc>
          <w:tcPr>
            <w:tcW w:w="562" w:type="dxa"/>
            <w:vAlign w:val="center"/>
          </w:tcPr>
          <w:p w14:paraId="739F74FB" w14:textId="10BAE77B" w:rsidR="005B60C4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4757BFE3" w14:textId="77777777" w:rsidR="005B60C4" w:rsidRPr="00FB0871" w:rsidRDefault="005B60C4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E65090F" w14:textId="35197FB5" w:rsidR="008F243D" w:rsidRPr="00FB0871" w:rsidRDefault="005B60C4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о</w:t>
            </w:r>
            <w:r w:rsidRPr="00FB0871">
              <w:rPr>
                <w:rFonts w:ascii="Times New Roman" w:hAnsi="Times New Roman" w:cs="Times New Roman"/>
              </w:rPr>
              <w:t>бще</w:t>
            </w:r>
            <w:r w:rsidR="008F243D" w:rsidRPr="00FB0871">
              <w:rPr>
                <w:rFonts w:ascii="Times New Roman" w:hAnsi="Times New Roman" w:cs="Times New Roman"/>
              </w:rPr>
              <w:t>-</w:t>
            </w:r>
            <w:r w:rsidRPr="00FB0871">
              <w:rPr>
                <w:rFonts w:ascii="Times New Roman" w:hAnsi="Times New Roman" w:cs="Times New Roman"/>
              </w:rPr>
              <w:t>образова</w:t>
            </w:r>
            <w:r w:rsidR="008F243D" w:rsidRPr="00FB0871">
              <w:rPr>
                <w:rFonts w:ascii="Times New Roman" w:hAnsi="Times New Roman" w:cs="Times New Roman"/>
              </w:rPr>
              <w:t>-</w:t>
            </w:r>
          </w:p>
          <w:p w14:paraId="67877A1F" w14:textId="2E4514F4" w:rsidR="008F243D" w:rsidRPr="00FB0871" w:rsidRDefault="005B60C4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тельн</w:t>
            </w:r>
            <w:r w:rsidRPr="00FB0871">
              <w:rPr>
                <w:rFonts w:ascii="Times New Roman" w:hAnsi="Times New Roman" w:cs="Times New Roman"/>
              </w:rPr>
              <w:t>ой</w:t>
            </w:r>
            <w:r w:rsidRPr="00FB0871">
              <w:rPr>
                <w:rFonts w:ascii="Times New Roman" w:hAnsi="Times New Roman" w:cs="Times New Roman"/>
              </w:rPr>
              <w:t xml:space="preserve"> </w:t>
            </w:r>
          </w:p>
          <w:p w14:paraId="15F5342C" w14:textId="3FE31F5F" w:rsidR="008F243D" w:rsidRPr="00FB0871" w:rsidRDefault="005B60C4" w:rsidP="008F24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школ</w:t>
            </w:r>
            <w:r w:rsidRPr="00FB0871">
              <w:rPr>
                <w:rFonts w:ascii="Times New Roman" w:hAnsi="Times New Roman" w:cs="Times New Roman"/>
              </w:rPr>
              <w:t>ы</w:t>
            </w:r>
            <w:r w:rsidRPr="00FB0871">
              <w:rPr>
                <w:rFonts w:ascii="Times New Roman" w:hAnsi="Times New Roman" w:cs="Times New Roman"/>
              </w:rPr>
              <w:t xml:space="preserve"> </w:t>
            </w:r>
          </w:p>
          <w:p w14:paraId="0C69474D" w14:textId="5364F55D" w:rsidR="005B60C4" w:rsidRPr="00FB0871" w:rsidRDefault="005B60C4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14:paraId="3DE114AA" w14:textId="682548C4" w:rsidR="005B60C4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800 мест</w:t>
            </w:r>
          </w:p>
        </w:tc>
        <w:tc>
          <w:tcPr>
            <w:tcW w:w="1328" w:type="dxa"/>
            <w:vAlign w:val="center"/>
          </w:tcPr>
          <w:p w14:paraId="1CBD95E4" w14:textId="77777777" w:rsidR="008F243D" w:rsidRPr="00FB0871" w:rsidRDefault="008F243D" w:rsidP="008F243D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ул.</w:t>
            </w:r>
          </w:p>
          <w:p w14:paraId="7EE2805E" w14:textId="0D8E0760" w:rsidR="005B60C4" w:rsidRPr="00FB0871" w:rsidRDefault="008F243D" w:rsidP="008F243D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 Серова </w:t>
            </w:r>
          </w:p>
        </w:tc>
        <w:tc>
          <w:tcPr>
            <w:tcW w:w="995" w:type="dxa"/>
            <w:vAlign w:val="center"/>
          </w:tcPr>
          <w:p w14:paraId="52638258" w14:textId="44CA2EA9" w:rsidR="005B60C4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1149" w:type="dxa"/>
            <w:vAlign w:val="center"/>
          </w:tcPr>
          <w:p w14:paraId="4E8C4EE6" w14:textId="02C9AC1E" w:rsidR="005B60C4" w:rsidRPr="00FB0871" w:rsidRDefault="008F243D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77BB9ABA" w14:textId="356BC74D" w:rsidR="005B60C4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23F82628" w14:textId="77777777" w:rsidTr="005A37A8">
        <w:trPr>
          <w:jc w:val="center"/>
        </w:trPr>
        <w:tc>
          <w:tcPr>
            <w:tcW w:w="562" w:type="dxa"/>
            <w:vAlign w:val="center"/>
          </w:tcPr>
          <w:p w14:paraId="39B3951F" w14:textId="10748FCA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14:paraId="396C9E87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0A79D6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1081" w:type="dxa"/>
            <w:vAlign w:val="center"/>
          </w:tcPr>
          <w:p w14:paraId="07F0C396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3A8C17DA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995" w:type="dxa"/>
            <w:vAlign w:val="center"/>
          </w:tcPr>
          <w:p w14:paraId="2B7BCF2D" w14:textId="1879E336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47C7C80A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5652078A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761DBBD9" w14:textId="77777777" w:rsidTr="005A37A8">
        <w:trPr>
          <w:jc w:val="center"/>
        </w:trPr>
        <w:tc>
          <w:tcPr>
            <w:tcW w:w="562" w:type="dxa"/>
            <w:vAlign w:val="center"/>
          </w:tcPr>
          <w:p w14:paraId="01DC8B07" w14:textId="740F1727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14:paraId="04CE2B64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63565F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1081" w:type="dxa"/>
            <w:vAlign w:val="center"/>
          </w:tcPr>
          <w:p w14:paraId="21F57071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5FE76602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995" w:type="dxa"/>
            <w:vAlign w:val="center"/>
          </w:tcPr>
          <w:p w14:paraId="4B413517" w14:textId="2078BA2A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1F9E8F72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20F1C4F5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41623601" w14:textId="77777777" w:rsidTr="005A37A8">
        <w:trPr>
          <w:jc w:val="center"/>
        </w:trPr>
        <w:tc>
          <w:tcPr>
            <w:tcW w:w="562" w:type="dxa"/>
            <w:vAlign w:val="center"/>
          </w:tcPr>
          <w:p w14:paraId="6DBC73A8" w14:textId="45037104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14:paraId="71ADEFBC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8D2FB4E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1081" w:type="dxa"/>
            <w:vAlign w:val="center"/>
          </w:tcPr>
          <w:p w14:paraId="10FFAA7E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3B3C5E5E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995" w:type="dxa"/>
            <w:vAlign w:val="center"/>
          </w:tcPr>
          <w:p w14:paraId="15FD17A4" w14:textId="2E8426A1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298099BD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4596B31D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4708AA10" w14:textId="77777777" w:rsidTr="005A37A8">
        <w:trPr>
          <w:jc w:val="center"/>
        </w:trPr>
        <w:tc>
          <w:tcPr>
            <w:tcW w:w="562" w:type="dxa"/>
            <w:vAlign w:val="center"/>
          </w:tcPr>
          <w:p w14:paraId="6FBE8F5D" w14:textId="5C9A1098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7C8EDC2A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FA1415B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1081" w:type="dxa"/>
            <w:vAlign w:val="center"/>
          </w:tcPr>
          <w:p w14:paraId="3854EA8B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2CB6AFF6" w14:textId="3A30F3F9" w:rsidR="007F61A6" w:rsidRPr="00FB0871" w:rsidRDefault="005A37A8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995" w:type="dxa"/>
            <w:vAlign w:val="center"/>
          </w:tcPr>
          <w:p w14:paraId="7789458F" w14:textId="0C15D346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683E6CF1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3DE64C44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1C1A0919" w14:textId="77777777" w:rsidTr="005A37A8">
        <w:trPr>
          <w:trHeight w:val="329"/>
          <w:jc w:val="center"/>
        </w:trPr>
        <w:tc>
          <w:tcPr>
            <w:tcW w:w="562" w:type="dxa"/>
            <w:vAlign w:val="center"/>
          </w:tcPr>
          <w:p w14:paraId="32710E17" w14:textId="4C6F648B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14:paraId="36365FDF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F08CDD8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1081" w:type="dxa"/>
            <w:vAlign w:val="center"/>
          </w:tcPr>
          <w:p w14:paraId="6FCDBD85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42EC804B" w14:textId="46E6CB3F" w:rsidR="007F61A6" w:rsidRPr="00FB0871" w:rsidRDefault="005A37A8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995" w:type="dxa"/>
            <w:vAlign w:val="center"/>
          </w:tcPr>
          <w:p w14:paraId="06028328" w14:textId="6D49913A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296E5B11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09A8643C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5081E2D7" w14:textId="77777777" w:rsidTr="005A37A8">
        <w:trPr>
          <w:jc w:val="center"/>
        </w:trPr>
        <w:tc>
          <w:tcPr>
            <w:tcW w:w="562" w:type="dxa"/>
            <w:vAlign w:val="center"/>
          </w:tcPr>
          <w:p w14:paraId="2DDBB982" w14:textId="669FA2B9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14:paraId="61687742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FB4004E" w14:textId="60CDE07C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школы</w:t>
            </w:r>
            <w:r w:rsidR="005A37A8" w:rsidRPr="00FB0871">
              <w:rPr>
                <w:rFonts w:ascii="Times New Roman" w:hAnsi="Times New Roman" w:cs="Times New Roman"/>
              </w:rPr>
              <w:t>, детского сада</w:t>
            </w:r>
          </w:p>
        </w:tc>
        <w:tc>
          <w:tcPr>
            <w:tcW w:w="1081" w:type="dxa"/>
            <w:vAlign w:val="center"/>
          </w:tcPr>
          <w:p w14:paraId="377CAEAA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45459330" w14:textId="555AFCB1" w:rsidR="007F61A6" w:rsidRPr="00FB0871" w:rsidRDefault="005A37A8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Микро-район «</w:t>
            </w:r>
            <w:r w:rsidRPr="00FB0871">
              <w:rPr>
                <w:rFonts w:ascii="Times New Roman" w:hAnsi="Times New Roman" w:cs="Times New Roman"/>
              </w:rPr>
              <w:t>Вогулка</w:t>
            </w:r>
            <w:r w:rsidRPr="00FB0871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995" w:type="dxa"/>
            <w:vAlign w:val="center"/>
          </w:tcPr>
          <w:p w14:paraId="192C73B4" w14:textId="54BDC698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595F7D02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3F4B8D8B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4E956D25" w14:textId="77777777" w:rsidTr="005A37A8">
        <w:trPr>
          <w:trHeight w:val="621"/>
          <w:jc w:val="center"/>
        </w:trPr>
        <w:tc>
          <w:tcPr>
            <w:tcW w:w="562" w:type="dxa"/>
            <w:vAlign w:val="center"/>
          </w:tcPr>
          <w:p w14:paraId="21E827AD" w14:textId="1EF37DE8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Merge/>
            <w:vAlign w:val="center"/>
          </w:tcPr>
          <w:p w14:paraId="6246DBF5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71241D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1081" w:type="dxa"/>
            <w:vAlign w:val="center"/>
          </w:tcPr>
          <w:p w14:paraId="36834BC5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65FE993C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«Сельхозхимия»</w:t>
            </w:r>
          </w:p>
        </w:tc>
        <w:tc>
          <w:tcPr>
            <w:tcW w:w="995" w:type="dxa"/>
            <w:vAlign w:val="center"/>
          </w:tcPr>
          <w:p w14:paraId="73497660" w14:textId="29FB7740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644F2A13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4C0DF5A4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FB0871" w:rsidRPr="00FB0871" w14:paraId="716BC9EB" w14:textId="77777777" w:rsidTr="005A37A8">
        <w:trPr>
          <w:jc w:val="center"/>
        </w:trPr>
        <w:tc>
          <w:tcPr>
            <w:tcW w:w="562" w:type="dxa"/>
            <w:vAlign w:val="center"/>
          </w:tcPr>
          <w:p w14:paraId="5588F2BE" w14:textId="67E51B31" w:rsidR="007F61A6" w:rsidRPr="00FB0871" w:rsidRDefault="005A37A8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14:paraId="01D535C0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B7BA83E" w14:textId="77777777" w:rsidR="007F61A6" w:rsidRPr="00FB0871" w:rsidRDefault="007F61A6" w:rsidP="007F61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1081" w:type="dxa"/>
            <w:vAlign w:val="center"/>
          </w:tcPr>
          <w:p w14:paraId="01F233C9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14:paraId="43B967BB" w14:textId="6F2C0B0B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Микро</w:t>
            </w:r>
            <w:r w:rsidR="00E64A45" w:rsidRPr="00FB0871">
              <w:rPr>
                <w:rFonts w:ascii="Times New Roman" w:hAnsi="Times New Roman" w:cs="Times New Roman"/>
              </w:rPr>
              <w:t>-</w:t>
            </w:r>
            <w:r w:rsidRPr="00FB0871">
              <w:rPr>
                <w:rFonts w:ascii="Times New Roman" w:hAnsi="Times New Roman" w:cs="Times New Roman"/>
              </w:rPr>
              <w:t>район «Конанок», близ ул. Сазонова</w:t>
            </w:r>
          </w:p>
          <w:p w14:paraId="3ACD563D" w14:textId="77777777" w:rsidR="007F61A6" w:rsidRPr="00FB0871" w:rsidRDefault="007F61A6" w:rsidP="007F61A6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14:paraId="727242D1" w14:textId="69603FAB" w:rsidR="007F61A6" w:rsidRPr="00FB0871" w:rsidRDefault="008F243D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Расчет. срок</w:t>
            </w:r>
          </w:p>
        </w:tc>
        <w:tc>
          <w:tcPr>
            <w:tcW w:w="1149" w:type="dxa"/>
            <w:vAlign w:val="center"/>
          </w:tcPr>
          <w:p w14:paraId="247A31E8" w14:textId="77777777" w:rsidR="007F61A6" w:rsidRPr="00FB0871" w:rsidRDefault="007F61A6" w:rsidP="007F61A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vAlign w:val="center"/>
          </w:tcPr>
          <w:p w14:paraId="7ED94CFF" w14:textId="77777777" w:rsidR="007F61A6" w:rsidRPr="00FB0871" w:rsidRDefault="007F61A6" w:rsidP="007F61A6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</w:tbl>
    <w:p w14:paraId="50F90686" w14:textId="067A0FFA" w:rsidR="00054F7B" w:rsidRPr="00FB0871" w:rsidRDefault="00485016" w:rsidP="00AC4C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1">
        <w:rPr>
          <w:rFonts w:ascii="Times New Roman" w:eastAsia="Times New Roman" w:hAnsi="Times New Roman" w:cs="Times New Roman"/>
          <w:sz w:val="24"/>
          <w:szCs w:val="24"/>
          <w:lang w:eastAsia="ru-RU"/>
        </w:rPr>
        <w:t>*- Уточняется на последующих этапах проектирования.</w:t>
      </w:r>
    </w:p>
    <w:p w14:paraId="7C7C1B64" w14:textId="340DD828" w:rsidR="00054F7B" w:rsidRPr="00FB0871" w:rsidRDefault="00054F7B" w:rsidP="00054F7B">
      <w:pPr>
        <w:pStyle w:val="17"/>
        <w:spacing w:line="240" w:lineRule="auto"/>
        <w:ind w:firstLine="680"/>
        <w:jc w:val="both"/>
      </w:pPr>
      <w:r w:rsidRPr="00FB0871">
        <w:t xml:space="preserve">Перечень объектов местного значения транспортной инфраструктуры </w:t>
      </w:r>
      <w:r w:rsidR="00B600CB">
        <w:t>представлен</w:t>
      </w:r>
      <w:r w:rsidRPr="00FB0871">
        <w:t xml:space="preserve"> в таблице 2.</w:t>
      </w:r>
    </w:p>
    <w:p w14:paraId="4033CDEE" w14:textId="77777777" w:rsidR="00054F7B" w:rsidRPr="00FB0871" w:rsidRDefault="00054F7B" w:rsidP="00054F7B">
      <w:pPr>
        <w:pStyle w:val="aff7"/>
        <w:jc w:val="right"/>
      </w:pPr>
      <w:r w:rsidRPr="00FB0871">
        <w:t>Таблица 2</w:t>
      </w:r>
    </w:p>
    <w:tbl>
      <w:tblPr>
        <w:tblStyle w:val="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2823"/>
        <w:gridCol w:w="1977"/>
        <w:gridCol w:w="1348"/>
        <w:gridCol w:w="1348"/>
        <w:gridCol w:w="1472"/>
      </w:tblGrid>
      <w:tr w:rsidR="00FB0871" w:rsidRPr="00FB0871" w14:paraId="08EFEB19" w14:textId="77777777" w:rsidTr="000E24FD">
        <w:trPr>
          <w:trHeight w:val="1200"/>
          <w:jc w:val="center"/>
        </w:trPr>
        <w:tc>
          <w:tcPr>
            <w:tcW w:w="671" w:type="dxa"/>
            <w:vAlign w:val="center"/>
          </w:tcPr>
          <w:p w14:paraId="1E6FEE04" w14:textId="77777777" w:rsidR="00B039BC" w:rsidRPr="00FB0871" w:rsidRDefault="00B039BC" w:rsidP="00277C8D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№</w:t>
            </w:r>
          </w:p>
          <w:p w14:paraId="470ADF07" w14:textId="77777777" w:rsidR="00B039BC" w:rsidRPr="00FB0871" w:rsidRDefault="00B039BC" w:rsidP="00277C8D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3" w:type="dxa"/>
            <w:vAlign w:val="center"/>
            <w:hideMark/>
          </w:tcPr>
          <w:p w14:paraId="1B4B5A4B" w14:textId="6D42DF3E" w:rsidR="00B039BC" w:rsidRPr="00FB0871" w:rsidRDefault="00B039BC" w:rsidP="00277C8D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Мероприятия</w:t>
            </w:r>
          </w:p>
          <w:p w14:paraId="071AE5A4" w14:textId="5601BA0D" w:rsidR="00B039BC" w:rsidRPr="00FB0871" w:rsidRDefault="00B039BC" w:rsidP="00277C8D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и объекты</w:t>
            </w:r>
          </w:p>
          <w:p w14:paraId="2DE86CBE" w14:textId="77777777" w:rsidR="00B039BC" w:rsidRPr="00FB0871" w:rsidRDefault="00B039BC" w:rsidP="00277C8D">
            <w:pPr>
              <w:ind w:righ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  <w:hideMark/>
          </w:tcPr>
          <w:p w14:paraId="48A07649" w14:textId="77777777" w:rsidR="00B039BC" w:rsidRPr="00FB0871" w:rsidRDefault="00B039BC" w:rsidP="00277C8D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348" w:type="dxa"/>
            <w:vAlign w:val="center"/>
          </w:tcPr>
          <w:p w14:paraId="05C31B3D" w14:textId="29D18E7F" w:rsidR="00B039BC" w:rsidRPr="00FB0871" w:rsidRDefault="00277C8D" w:rsidP="00277C8D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48" w:type="dxa"/>
            <w:vAlign w:val="center"/>
            <w:hideMark/>
          </w:tcPr>
          <w:p w14:paraId="03093543" w14:textId="22CF4CD4" w:rsidR="00B039BC" w:rsidRPr="00FB0871" w:rsidRDefault="00B039BC" w:rsidP="00277C8D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Параметры*</w:t>
            </w:r>
          </w:p>
        </w:tc>
        <w:tc>
          <w:tcPr>
            <w:tcW w:w="1472" w:type="dxa"/>
            <w:vAlign w:val="center"/>
            <w:hideMark/>
          </w:tcPr>
          <w:p w14:paraId="134CEB6A" w14:textId="53E4E6CF" w:rsidR="00B039BC" w:rsidRPr="00FB0871" w:rsidRDefault="00B039BC" w:rsidP="00277C8D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 особыми условиями использования территории</w:t>
            </w:r>
          </w:p>
        </w:tc>
      </w:tr>
      <w:tr w:rsidR="00FB0871" w:rsidRPr="00FB0871" w14:paraId="62064FA5" w14:textId="77777777" w:rsidTr="000E24FD">
        <w:trPr>
          <w:trHeight w:val="60"/>
          <w:jc w:val="center"/>
        </w:trPr>
        <w:tc>
          <w:tcPr>
            <w:tcW w:w="671" w:type="dxa"/>
            <w:vAlign w:val="center"/>
          </w:tcPr>
          <w:p w14:paraId="771AE14A" w14:textId="77777777" w:rsidR="00B039BC" w:rsidRPr="00FB0871" w:rsidRDefault="00B039BC" w:rsidP="00F613BB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vAlign w:val="center"/>
          </w:tcPr>
          <w:p w14:paraId="5D41D176" w14:textId="77777777" w:rsidR="00B039BC" w:rsidRPr="00FB0871" w:rsidRDefault="00B039BC" w:rsidP="00F613BB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  <w:vAlign w:val="center"/>
          </w:tcPr>
          <w:p w14:paraId="410D8631" w14:textId="77777777" w:rsidR="00B039BC" w:rsidRPr="00FB0871" w:rsidRDefault="00B039BC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14:paraId="66E3E3F6" w14:textId="43F9E98D" w:rsidR="00B039BC" w:rsidRPr="00FB0871" w:rsidRDefault="00277C8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vAlign w:val="center"/>
          </w:tcPr>
          <w:p w14:paraId="78DA98EE" w14:textId="3984705F" w:rsidR="00B039BC" w:rsidRPr="00FB0871" w:rsidRDefault="00277C8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  <w:vAlign w:val="center"/>
          </w:tcPr>
          <w:p w14:paraId="7529DCBE" w14:textId="79571710" w:rsidR="00B039BC" w:rsidRPr="00FB0871" w:rsidRDefault="00277C8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6</w:t>
            </w:r>
          </w:p>
        </w:tc>
      </w:tr>
      <w:tr w:rsidR="00FB0871" w:rsidRPr="00FB0871" w14:paraId="44815FB4" w14:textId="77777777" w:rsidTr="000E24FD">
        <w:trPr>
          <w:trHeight w:val="307"/>
          <w:jc w:val="center"/>
        </w:trPr>
        <w:tc>
          <w:tcPr>
            <w:tcW w:w="671" w:type="dxa"/>
            <w:vAlign w:val="center"/>
          </w:tcPr>
          <w:p w14:paraId="272A5911" w14:textId="77777777" w:rsidR="000E24FD" w:rsidRPr="00FB0871" w:rsidRDefault="000E24FD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vAlign w:val="center"/>
          </w:tcPr>
          <w:p w14:paraId="1EA798C6" w14:textId="77777777" w:rsidR="000E24FD" w:rsidRPr="00FB0871" w:rsidRDefault="000E24FD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Реконструкция автомобильных дорог (улиц)</w:t>
            </w:r>
          </w:p>
        </w:tc>
        <w:tc>
          <w:tcPr>
            <w:tcW w:w="1977" w:type="dxa"/>
            <w:vAlign w:val="center"/>
          </w:tcPr>
          <w:p w14:paraId="67E583F6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г. Воткинск, </w:t>
            </w:r>
          </w:p>
          <w:p w14:paraId="1E9CB53B" w14:textId="3069DA39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ул. Спорта</w:t>
            </w:r>
          </w:p>
        </w:tc>
        <w:tc>
          <w:tcPr>
            <w:tcW w:w="1348" w:type="dxa"/>
          </w:tcPr>
          <w:p w14:paraId="452272C6" w14:textId="77777777" w:rsidR="000E24FD" w:rsidRPr="00FB0871" w:rsidRDefault="000E24FD" w:rsidP="007A4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vAlign w:val="center"/>
          </w:tcPr>
          <w:p w14:paraId="7487BFD4" w14:textId="4FAD444F" w:rsidR="000E24FD" w:rsidRPr="00FB0871" w:rsidRDefault="000E24FD" w:rsidP="007A472B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в соответ</w:t>
            </w:r>
            <w:r w:rsidRPr="00FB0871">
              <w:rPr>
                <w:rFonts w:ascii="Times New Roman" w:hAnsi="Times New Roman" w:cs="Times New Roman"/>
              </w:rPr>
              <w:t>-</w:t>
            </w:r>
            <w:r w:rsidRPr="00FB0871">
              <w:rPr>
                <w:rFonts w:ascii="Times New Roman" w:hAnsi="Times New Roman" w:cs="Times New Roman"/>
              </w:rPr>
              <w:t xml:space="preserve">ствии </w:t>
            </w:r>
          </w:p>
          <w:p w14:paraId="53158D5E" w14:textId="77777777" w:rsidR="000E24FD" w:rsidRPr="00FB0871" w:rsidRDefault="000E24FD" w:rsidP="007A472B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 СП.42.1330.</w:t>
            </w:r>
          </w:p>
          <w:p w14:paraId="0A332538" w14:textId="16D70CDF" w:rsidR="000E24FD" w:rsidRPr="00FB0871" w:rsidRDefault="000E24FD" w:rsidP="007A47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871">
              <w:rPr>
                <w:rFonts w:ascii="Times New Roman" w:hAnsi="Times New Roman" w:cs="Times New Roman"/>
              </w:rPr>
              <w:t>2016</w:t>
            </w:r>
          </w:p>
          <w:p w14:paraId="6A9FD603" w14:textId="45EF5D88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14:paraId="10E22169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</w:p>
          <w:p w14:paraId="4AB95F14" w14:textId="428EFD4B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</w:tr>
      <w:tr w:rsidR="00FB0871" w:rsidRPr="00FB0871" w14:paraId="66D0548F" w14:textId="77777777" w:rsidTr="000E24FD">
        <w:trPr>
          <w:trHeight w:val="225"/>
          <w:jc w:val="center"/>
        </w:trPr>
        <w:tc>
          <w:tcPr>
            <w:tcW w:w="671" w:type="dxa"/>
            <w:vAlign w:val="center"/>
          </w:tcPr>
          <w:p w14:paraId="32414EBD" w14:textId="77777777" w:rsidR="000E24FD" w:rsidRPr="00FB0871" w:rsidRDefault="000E24FD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  <w:vAlign w:val="center"/>
          </w:tcPr>
          <w:p w14:paraId="0E76740B" w14:textId="77777777" w:rsidR="000E24FD" w:rsidRPr="00FB0871" w:rsidRDefault="000E24FD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новой магистрали общегородского значения</w:t>
            </w:r>
          </w:p>
        </w:tc>
        <w:tc>
          <w:tcPr>
            <w:tcW w:w="1977" w:type="dxa"/>
            <w:vAlign w:val="center"/>
          </w:tcPr>
          <w:p w14:paraId="237A87EA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г. Воткинск, в створе ул. Боткина с выходом на </w:t>
            </w:r>
          </w:p>
          <w:p w14:paraId="046D7AC8" w14:textId="6B046A9A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ул. Азина и </w:t>
            </w:r>
          </w:p>
          <w:p w14:paraId="714E7321" w14:textId="3C7F8DBE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1348" w:type="dxa"/>
          </w:tcPr>
          <w:p w14:paraId="0F47F674" w14:textId="77777777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14:paraId="476950F7" w14:textId="5599FB3B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14:paraId="2E53FAFC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</w:tr>
      <w:tr w:rsidR="00FB0871" w:rsidRPr="00FB0871" w14:paraId="53E5DE14" w14:textId="77777777" w:rsidTr="000E24FD">
        <w:trPr>
          <w:trHeight w:val="1390"/>
          <w:jc w:val="center"/>
        </w:trPr>
        <w:tc>
          <w:tcPr>
            <w:tcW w:w="671" w:type="dxa"/>
            <w:vAlign w:val="center"/>
          </w:tcPr>
          <w:p w14:paraId="6148E8EF" w14:textId="77777777" w:rsidR="000E24FD" w:rsidRPr="00FB0871" w:rsidRDefault="000E24FD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  <w:vAlign w:val="center"/>
          </w:tcPr>
          <w:p w14:paraId="451D03BF" w14:textId="77777777" w:rsidR="000E24FD" w:rsidRPr="00FB0871" w:rsidRDefault="000E24FD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новой магистрали общегородского значения</w:t>
            </w:r>
          </w:p>
        </w:tc>
        <w:tc>
          <w:tcPr>
            <w:tcW w:w="1977" w:type="dxa"/>
            <w:vAlign w:val="center"/>
          </w:tcPr>
          <w:p w14:paraId="052597F3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г. Воткинск,</w:t>
            </w:r>
          </w:p>
          <w:p w14:paraId="24463753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 в створе </w:t>
            </w:r>
          </w:p>
          <w:p w14:paraId="05BC2ED6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ул. Михайлова </w:t>
            </w:r>
          </w:p>
          <w:p w14:paraId="0BEC78DE" w14:textId="21103489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с выходом на </w:t>
            </w:r>
          </w:p>
          <w:p w14:paraId="0E42E56D" w14:textId="34C530C3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1348" w:type="dxa"/>
          </w:tcPr>
          <w:p w14:paraId="197BC179" w14:textId="77777777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14:paraId="3418A19E" w14:textId="56C688D2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14:paraId="2FFD0B0F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</w:p>
          <w:p w14:paraId="199DFE11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  <w:p w14:paraId="5D288DD1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</w:p>
          <w:p w14:paraId="77D57B3D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871" w:rsidRPr="00FB0871" w14:paraId="103B53F8" w14:textId="77777777" w:rsidTr="000E24FD">
        <w:trPr>
          <w:trHeight w:val="53"/>
          <w:jc w:val="center"/>
        </w:trPr>
        <w:tc>
          <w:tcPr>
            <w:tcW w:w="671" w:type="dxa"/>
            <w:vAlign w:val="center"/>
          </w:tcPr>
          <w:p w14:paraId="3485761D" w14:textId="77777777" w:rsidR="000E24FD" w:rsidRPr="00FB0871" w:rsidRDefault="000E24FD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  <w:vAlign w:val="center"/>
          </w:tcPr>
          <w:p w14:paraId="7F110FFF" w14:textId="77777777" w:rsidR="000E24FD" w:rsidRPr="00FB0871" w:rsidRDefault="000E24FD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новой магистрали общегородского значения</w:t>
            </w:r>
          </w:p>
        </w:tc>
        <w:tc>
          <w:tcPr>
            <w:tcW w:w="1977" w:type="dxa"/>
            <w:vAlign w:val="center"/>
          </w:tcPr>
          <w:p w14:paraId="5DD1A198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г. Воткинск, в створе ул. Освобождения </w:t>
            </w:r>
          </w:p>
          <w:p w14:paraId="46CB6DD0" w14:textId="1F5D6AA9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с выходом на </w:t>
            </w:r>
          </w:p>
          <w:p w14:paraId="262CF0F9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ул. Колхозная и </w:t>
            </w:r>
          </w:p>
          <w:p w14:paraId="4C9FA531" w14:textId="022024B5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ул. Боткина</w:t>
            </w:r>
          </w:p>
        </w:tc>
        <w:tc>
          <w:tcPr>
            <w:tcW w:w="1348" w:type="dxa"/>
          </w:tcPr>
          <w:p w14:paraId="6AF79711" w14:textId="77777777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14:paraId="14F2DC56" w14:textId="3BBA08FD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14:paraId="43FB821E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</w:p>
          <w:p w14:paraId="22BB9F8D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  <w:p w14:paraId="12E4B838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</w:p>
          <w:p w14:paraId="6B7C0792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871" w:rsidRPr="00FB0871" w14:paraId="0D751590" w14:textId="77777777" w:rsidTr="000E24FD">
        <w:trPr>
          <w:trHeight w:val="53"/>
          <w:jc w:val="center"/>
        </w:trPr>
        <w:tc>
          <w:tcPr>
            <w:tcW w:w="671" w:type="dxa"/>
            <w:vAlign w:val="center"/>
          </w:tcPr>
          <w:p w14:paraId="4F11022C" w14:textId="77777777" w:rsidR="000E24FD" w:rsidRPr="00FB0871" w:rsidRDefault="000E24FD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  <w:vAlign w:val="center"/>
          </w:tcPr>
          <w:p w14:paraId="5A8D2AD9" w14:textId="77777777" w:rsidR="000E24FD" w:rsidRPr="00FB0871" w:rsidRDefault="000E24FD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новой магистрали общегородского значения</w:t>
            </w:r>
          </w:p>
        </w:tc>
        <w:tc>
          <w:tcPr>
            <w:tcW w:w="1977" w:type="dxa"/>
            <w:vAlign w:val="center"/>
          </w:tcPr>
          <w:p w14:paraId="1D70CB6B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г. Воткинск, в створе </w:t>
            </w:r>
          </w:p>
          <w:p w14:paraId="2F99797A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ул. Колхозная </w:t>
            </w:r>
          </w:p>
          <w:p w14:paraId="74B1B101" w14:textId="37A77DFF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 выходом на Светлянский тракт</w:t>
            </w:r>
          </w:p>
        </w:tc>
        <w:tc>
          <w:tcPr>
            <w:tcW w:w="1348" w:type="dxa"/>
          </w:tcPr>
          <w:p w14:paraId="2C6CFCF4" w14:textId="77777777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14:paraId="3D34DC16" w14:textId="376B5A1E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14:paraId="2FEC0B2A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</w:tr>
      <w:tr w:rsidR="00FB0871" w:rsidRPr="00FB0871" w14:paraId="464ECF60" w14:textId="77777777" w:rsidTr="000E24FD">
        <w:trPr>
          <w:trHeight w:val="53"/>
          <w:jc w:val="center"/>
        </w:trPr>
        <w:tc>
          <w:tcPr>
            <w:tcW w:w="671" w:type="dxa"/>
            <w:vAlign w:val="center"/>
          </w:tcPr>
          <w:p w14:paraId="5FC8FDD7" w14:textId="77777777" w:rsidR="000E24FD" w:rsidRPr="00FB0871" w:rsidRDefault="000E24FD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  <w:vAlign w:val="center"/>
          </w:tcPr>
          <w:p w14:paraId="3CBF1AB7" w14:textId="77777777" w:rsidR="000E24FD" w:rsidRPr="00FB0871" w:rsidRDefault="000E24FD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Строительство магистрали общегородского значения</w:t>
            </w:r>
          </w:p>
        </w:tc>
        <w:tc>
          <w:tcPr>
            <w:tcW w:w="1977" w:type="dxa"/>
            <w:vAlign w:val="center"/>
          </w:tcPr>
          <w:p w14:paraId="044D7897" w14:textId="77777777" w:rsidR="000E24FD" w:rsidRPr="00FB0871" w:rsidRDefault="000E24FD" w:rsidP="00F613BB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г. Воткинск, </w:t>
            </w:r>
          </w:p>
          <w:p w14:paraId="0A70B0C1" w14:textId="4C73749D" w:rsidR="000E24FD" w:rsidRPr="00FB0871" w:rsidRDefault="000E24FD" w:rsidP="00F613BB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ул. Рабочая («Вишневый сад»)</w:t>
            </w:r>
          </w:p>
        </w:tc>
        <w:tc>
          <w:tcPr>
            <w:tcW w:w="1348" w:type="dxa"/>
          </w:tcPr>
          <w:p w14:paraId="29C66863" w14:textId="77777777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14:paraId="5DD0084C" w14:textId="6C30DE20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14:paraId="10DB40BA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</w:tr>
      <w:tr w:rsidR="00FB0871" w:rsidRPr="00FB0871" w14:paraId="213052BE" w14:textId="77777777" w:rsidTr="000E24FD">
        <w:trPr>
          <w:trHeight w:val="53"/>
          <w:jc w:val="center"/>
        </w:trPr>
        <w:tc>
          <w:tcPr>
            <w:tcW w:w="671" w:type="dxa"/>
            <w:vAlign w:val="center"/>
          </w:tcPr>
          <w:p w14:paraId="019882D9" w14:textId="55E30C14" w:rsidR="000E24FD" w:rsidRPr="00FB0871" w:rsidRDefault="000E24FD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3" w:type="dxa"/>
            <w:vAlign w:val="center"/>
          </w:tcPr>
          <w:p w14:paraId="52E08198" w14:textId="00F0E4DE" w:rsidR="000E24FD" w:rsidRPr="00FB0871" w:rsidRDefault="000E24FD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Строительство улиц местного значения </w:t>
            </w:r>
          </w:p>
        </w:tc>
        <w:tc>
          <w:tcPr>
            <w:tcW w:w="1977" w:type="dxa"/>
            <w:vAlign w:val="center"/>
          </w:tcPr>
          <w:p w14:paraId="09D877FE" w14:textId="56ED30A8" w:rsidR="000E24FD" w:rsidRPr="00FB0871" w:rsidRDefault="000E24FD" w:rsidP="00F613BB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348" w:type="dxa"/>
          </w:tcPr>
          <w:p w14:paraId="6F3431F9" w14:textId="77777777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14:paraId="50800D0F" w14:textId="3B9F740F" w:rsidR="000E24FD" w:rsidRPr="00FB0871" w:rsidRDefault="000E24FD" w:rsidP="00274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14:paraId="5B81E4B8" w14:textId="77777777" w:rsidR="000E24FD" w:rsidRPr="00FB0871" w:rsidRDefault="000E24FD" w:rsidP="002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E160E7" w14:textId="30040699" w:rsidR="00751E59" w:rsidRPr="00FB0871" w:rsidRDefault="00550458" w:rsidP="00AC4C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1">
        <w:rPr>
          <w:rFonts w:ascii="Times New Roman" w:eastAsia="Times New Roman" w:hAnsi="Times New Roman" w:cs="Times New Roman"/>
          <w:sz w:val="24"/>
          <w:szCs w:val="24"/>
          <w:lang w:eastAsia="ru-RU"/>
        </w:rPr>
        <w:t>*- Уточняется на последующих этапах проектирования.</w:t>
      </w:r>
    </w:p>
    <w:p w14:paraId="2AD145D0" w14:textId="67CDCCDB" w:rsidR="0015787B" w:rsidRPr="00FB0871" w:rsidRDefault="00751E59" w:rsidP="00751E59">
      <w:pPr>
        <w:pStyle w:val="17"/>
        <w:spacing w:line="240" w:lineRule="auto"/>
        <w:ind w:firstLine="680"/>
        <w:jc w:val="both"/>
      </w:pPr>
      <w:r w:rsidRPr="00FB0871">
        <w:t xml:space="preserve">Перечень объектов местного значения и мероприятий по предотвращению чрезвычайных ситуаций природного и техногенного характера </w:t>
      </w:r>
      <w:r w:rsidR="00B600CB">
        <w:t>предоставлен</w:t>
      </w:r>
      <w:r w:rsidRPr="00FB0871">
        <w:t xml:space="preserve"> в таблице 3</w:t>
      </w:r>
      <w:r w:rsidR="006774EA" w:rsidRPr="00FB0871">
        <w:t>.</w:t>
      </w:r>
    </w:p>
    <w:p w14:paraId="79E758B2" w14:textId="77777777" w:rsidR="00751E59" w:rsidRPr="00FB0871" w:rsidRDefault="00751E59" w:rsidP="00751E59">
      <w:pPr>
        <w:pStyle w:val="aff7"/>
        <w:jc w:val="right"/>
      </w:pPr>
      <w:r w:rsidRPr="00FB0871">
        <w:t>Таблица 3</w:t>
      </w:r>
    </w:p>
    <w:tbl>
      <w:tblPr>
        <w:tblStyle w:val="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54"/>
        <w:gridCol w:w="2473"/>
        <w:gridCol w:w="2309"/>
        <w:gridCol w:w="1894"/>
      </w:tblGrid>
      <w:tr w:rsidR="00FB0871" w:rsidRPr="00FB0871" w14:paraId="3E2B68E9" w14:textId="77777777" w:rsidTr="00AC4C7A">
        <w:trPr>
          <w:trHeight w:val="699"/>
          <w:jc w:val="center"/>
        </w:trPr>
        <w:tc>
          <w:tcPr>
            <w:tcW w:w="609" w:type="dxa"/>
          </w:tcPr>
          <w:p w14:paraId="3B429CDA" w14:textId="77777777" w:rsidR="00C27921" w:rsidRPr="00FB0871" w:rsidRDefault="00C27921" w:rsidP="00274A83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№</w:t>
            </w:r>
          </w:p>
          <w:p w14:paraId="0588268C" w14:textId="77777777" w:rsidR="00C27921" w:rsidRPr="00FB0871" w:rsidRDefault="00C27921" w:rsidP="00274A83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38" w:type="dxa"/>
            <w:vAlign w:val="center"/>
            <w:hideMark/>
          </w:tcPr>
          <w:p w14:paraId="4291B11E" w14:textId="77777777" w:rsidR="00C27921" w:rsidRPr="00FB0871" w:rsidRDefault="00C27921" w:rsidP="00274A83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 xml:space="preserve">Мероприятия </w:t>
            </w:r>
          </w:p>
          <w:p w14:paraId="533B8A0C" w14:textId="6FFC7141" w:rsidR="00C27921" w:rsidRPr="00FB0871" w:rsidRDefault="00C27921" w:rsidP="00274A83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и объекты</w:t>
            </w:r>
          </w:p>
          <w:p w14:paraId="2E2BC940" w14:textId="77777777" w:rsidR="00C27921" w:rsidRPr="00FB0871" w:rsidRDefault="00C27921" w:rsidP="00274A83">
            <w:pPr>
              <w:ind w:righ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  <w:hideMark/>
          </w:tcPr>
          <w:p w14:paraId="60D45C63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vAlign w:val="center"/>
            <w:hideMark/>
          </w:tcPr>
          <w:p w14:paraId="4DE92E63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Функциональная зона</w:t>
            </w:r>
          </w:p>
        </w:tc>
        <w:tc>
          <w:tcPr>
            <w:tcW w:w="1628" w:type="dxa"/>
            <w:vAlign w:val="center"/>
            <w:hideMark/>
          </w:tcPr>
          <w:p w14:paraId="344B0C80" w14:textId="4B803892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 особыми условиями использования территории</w:t>
            </w:r>
          </w:p>
        </w:tc>
      </w:tr>
      <w:tr w:rsidR="00FB0871" w:rsidRPr="00FB0871" w14:paraId="54B275DA" w14:textId="77777777" w:rsidTr="005954EB">
        <w:trPr>
          <w:trHeight w:val="285"/>
          <w:jc w:val="center"/>
        </w:trPr>
        <w:tc>
          <w:tcPr>
            <w:tcW w:w="609" w:type="dxa"/>
            <w:vAlign w:val="center"/>
          </w:tcPr>
          <w:p w14:paraId="22648764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vAlign w:val="center"/>
          </w:tcPr>
          <w:p w14:paraId="05AACB84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044E45AC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49D38C3C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  <w:vAlign w:val="center"/>
          </w:tcPr>
          <w:p w14:paraId="48BB4E2A" w14:textId="0638AFE6" w:rsidR="00C27921" w:rsidRPr="00FB0871" w:rsidRDefault="005954EB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5</w:t>
            </w:r>
          </w:p>
        </w:tc>
      </w:tr>
      <w:tr w:rsidR="00FB0871" w:rsidRPr="00FB0871" w14:paraId="7371714C" w14:textId="77777777" w:rsidTr="005954EB">
        <w:trPr>
          <w:trHeight w:val="1200"/>
          <w:jc w:val="center"/>
        </w:trPr>
        <w:tc>
          <w:tcPr>
            <w:tcW w:w="609" w:type="dxa"/>
            <w:vAlign w:val="center"/>
          </w:tcPr>
          <w:p w14:paraId="5D6008CE" w14:textId="77777777" w:rsidR="00C27921" w:rsidRPr="00FB0871" w:rsidRDefault="00C27921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vAlign w:val="center"/>
          </w:tcPr>
          <w:p w14:paraId="483EB428" w14:textId="77777777" w:rsidR="00C27921" w:rsidRPr="00FB0871" w:rsidRDefault="00C27921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Устройство системы оповещения населения</w:t>
            </w:r>
          </w:p>
        </w:tc>
        <w:tc>
          <w:tcPr>
            <w:tcW w:w="2126" w:type="dxa"/>
            <w:vAlign w:val="center"/>
          </w:tcPr>
          <w:p w14:paraId="28923CE6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Планировочный</w:t>
            </w:r>
          </w:p>
          <w:p w14:paraId="0D36F948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Привокзальный</w:t>
            </w:r>
          </w:p>
        </w:tc>
        <w:tc>
          <w:tcPr>
            <w:tcW w:w="1985" w:type="dxa"/>
            <w:vAlign w:val="center"/>
          </w:tcPr>
          <w:p w14:paraId="1105FBB4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628" w:type="dxa"/>
            <w:vAlign w:val="center"/>
          </w:tcPr>
          <w:p w14:paraId="67C7B4D6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</w:tr>
      <w:tr w:rsidR="00FB0871" w:rsidRPr="00FB0871" w14:paraId="2FD8CA6F" w14:textId="77777777" w:rsidTr="005954EB">
        <w:trPr>
          <w:trHeight w:val="1200"/>
          <w:jc w:val="center"/>
        </w:trPr>
        <w:tc>
          <w:tcPr>
            <w:tcW w:w="609" w:type="dxa"/>
            <w:vAlign w:val="center"/>
          </w:tcPr>
          <w:p w14:paraId="62145E9A" w14:textId="77777777" w:rsidR="00C27921" w:rsidRPr="00FB0871" w:rsidRDefault="00C27921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8" w:type="dxa"/>
            <w:vAlign w:val="center"/>
          </w:tcPr>
          <w:p w14:paraId="427E2CA9" w14:textId="77777777" w:rsidR="00C27921" w:rsidRPr="00FB0871" w:rsidRDefault="00C27921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Устройство системы оповещения населения</w:t>
            </w:r>
          </w:p>
        </w:tc>
        <w:tc>
          <w:tcPr>
            <w:tcW w:w="2126" w:type="dxa"/>
            <w:vAlign w:val="center"/>
          </w:tcPr>
          <w:p w14:paraId="7D842CC0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Планировочный</w:t>
            </w:r>
          </w:p>
          <w:p w14:paraId="52B5CE64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Привокзальный</w:t>
            </w:r>
          </w:p>
        </w:tc>
        <w:tc>
          <w:tcPr>
            <w:tcW w:w="1985" w:type="dxa"/>
            <w:vAlign w:val="center"/>
          </w:tcPr>
          <w:p w14:paraId="23BBA9EC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628" w:type="dxa"/>
            <w:vAlign w:val="center"/>
          </w:tcPr>
          <w:p w14:paraId="511F10EA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</w:tr>
      <w:tr w:rsidR="00FB0871" w:rsidRPr="00FB0871" w14:paraId="6E37651F" w14:textId="77777777" w:rsidTr="005954EB">
        <w:trPr>
          <w:trHeight w:val="128"/>
          <w:jc w:val="center"/>
        </w:trPr>
        <w:tc>
          <w:tcPr>
            <w:tcW w:w="609" w:type="dxa"/>
            <w:vAlign w:val="center"/>
          </w:tcPr>
          <w:p w14:paraId="2ADACD9B" w14:textId="77777777" w:rsidR="00C27921" w:rsidRPr="00FB0871" w:rsidRDefault="00C27921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vAlign w:val="center"/>
          </w:tcPr>
          <w:p w14:paraId="270E7F83" w14:textId="77777777" w:rsidR="00C27921" w:rsidRPr="00FB0871" w:rsidRDefault="00C27921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Устройство системы оповещения населения</w:t>
            </w:r>
          </w:p>
        </w:tc>
        <w:tc>
          <w:tcPr>
            <w:tcW w:w="2126" w:type="dxa"/>
            <w:vAlign w:val="center"/>
          </w:tcPr>
          <w:p w14:paraId="723E9403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Планировочный</w:t>
            </w:r>
          </w:p>
          <w:p w14:paraId="65C1259B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район. Привокзальный</w:t>
            </w:r>
          </w:p>
        </w:tc>
        <w:tc>
          <w:tcPr>
            <w:tcW w:w="1985" w:type="dxa"/>
            <w:vAlign w:val="center"/>
          </w:tcPr>
          <w:p w14:paraId="3DCCA884" w14:textId="44A91039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Общественно деловые зоны</w:t>
            </w:r>
          </w:p>
        </w:tc>
        <w:tc>
          <w:tcPr>
            <w:tcW w:w="1628" w:type="dxa"/>
            <w:vAlign w:val="center"/>
          </w:tcPr>
          <w:p w14:paraId="40E3621A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</w:tr>
      <w:tr w:rsidR="00FB0871" w:rsidRPr="00FB0871" w14:paraId="5CE93756" w14:textId="77777777" w:rsidTr="005954EB">
        <w:trPr>
          <w:trHeight w:val="507"/>
          <w:jc w:val="center"/>
        </w:trPr>
        <w:tc>
          <w:tcPr>
            <w:tcW w:w="609" w:type="dxa"/>
            <w:vAlign w:val="center"/>
          </w:tcPr>
          <w:p w14:paraId="5E2F42C2" w14:textId="77777777" w:rsidR="00C27921" w:rsidRPr="00FB0871" w:rsidRDefault="00C27921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8" w:type="dxa"/>
            <w:vAlign w:val="center"/>
          </w:tcPr>
          <w:p w14:paraId="5620E6EA" w14:textId="77777777" w:rsidR="00C27921" w:rsidRPr="00FB0871" w:rsidRDefault="00C27921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Размещение вертолетной площадки</w:t>
            </w:r>
          </w:p>
        </w:tc>
        <w:tc>
          <w:tcPr>
            <w:tcW w:w="2126" w:type="dxa"/>
            <w:vAlign w:val="center"/>
          </w:tcPr>
          <w:p w14:paraId="47478210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Планировочный</w:t>
            </w:r>
          </w:p>
          <w:p w14:paraId="1D557E99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Берёзовка</w:t>
            </w:r>
          </w:p>
        </w:tc>
        <w:tc>
          <w:tcPr>
            <w:tcW w:w="1985" w:type="dxa"/>
            <w:vAlign w:val="center"/>
          </w:tcPr>
          <w:p w14:paraId="73E684CD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628" w:type="dxa"/>
            <w:vAlign w:val="center"/>
          </w:tcPr>
          <w:p w14:paraId="2234C152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</w:tr>
      <w:tr w:rsidR="00FB0871" w:rsidRPr="00FB0871" w14:paraId="24450D2D" w14:textId="77777777" w:rsidTr="005954EB">
        <w:trPr>
          <w:trHeight w:val="433"/>
          <w:jc w:val="center"/>
        </w:trPr>
        <w:tc>
          <w:tcPr>
            <w:tcW w:w="609" w:type="dxa"/>
            <w:vAlign w:val="center"/>
          </w:tcPr>
          <w:p w14:paraId="79FCC231" w14:textId="77777777" w:rsidR="00C27921" w:rsidRPr="00FB0871" w:rsidRDefault="00C27921" w:rsidP="00550458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8" w:type="dxa"/>
            <w:vAlign w:val="center"/>
          </w:tcPr>
          <w:p w14:paraId="70B2DDD7" w14:textId="77777777" w:rsidR="00C27921" w:rsidRPr="00FB0871" w:rsidRDefault="00C27921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Размещение вертолетной площадки</w:t>
            </w:r>
          </w:p>
        </w:tc>
        <w:tc>
          <w:tcPr>
            <w:tcW w:w="2126" w:type="dxa"/>
            <w:vAlign w:val="center"/>
          </w:tcPr>
          <w:p w14:paraId="18F56DAE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Планировочный</w:t>
            </w:r>
          </w:p>
          <w:p w14:paraId="1A7D6755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Сельхозхимия</w:t>
            </w:r>
          </w:p>
        </w:tc>
        <w:tc>
          <w:tcPr>
            <w:tcW w:w="1985" w:type="dxa"/>
            <w:vAlign w:val="center"/>
          </w:tcPr>
          <w:p w14:paraId="57F1E76B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628" w:type="dxa"/>
            <w:vAlign w:val="center"/>
          </w:tcPr>
          <w:p w14:paraId="3BD98EB8" w14:textId="77777777" w:rsidR="00C27921" w:rsidRPr="00FB0871" w:rsidRDefault="00C27921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-</w:t>
            </w:r>
          </w:p>
        </w:tc>
      </w:tr>
    </w:tbl>
    <w:p w14:paraId="2AEF3664" w14:textId="42653966" w:rsidR="00CC55F7" w:rsidRPr="00FB0871" w:rsidRDefault="00CC55F7" w:rsidP="005954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62108" w14:textId="77777777" w:rsidR="001E7CFE" w:rsidRPr="00FB0871" w:rsidRDefault="001E7CFE" w:rsidP="005954EB">
      <w:pPr>
        <w:pStyle w:val="17"/>
        <w:tabs>
          <w:tab w:val="left" w:pos="581"/>
        </w:tabs>
        <w:spacing w:line="240" w:lineRule="auto"/>
        <w:ind w:left="375" w:firstLine="0"/>
        <w:jc w:val="center"/>
        <w:rPr>
          <w:sz w:val="28"/>
          <w:szCs w:val="28"/>
        </w:rPr>
      </w:pPr>
    </w:p>
    <w:p w14:paraId="748D706B" w14:textId="5884D4CB" w:rsidR="001E7CFE" w:rsidRPr="00FB0871" w:rsidRDefault="001E7CFE" w:rsidP="001E7CFE">
      <w:pPr>
        <w:pStyle w:val="17"/>
        <w:spacing w:line="240" w:lineRule="auto"/>
        <w:ind w:firstLine="680"/>
        <w:jc w:val="both"/>
      </w:pPr>
      <w:r w:rsidRPr="00FB0871">
        <w:t xml:space="preserve">Перечень объектов местного значения </w:t>
      </w:r>
      <w:r w:rsidRPr="00FB0871">
        <w:t>(</w:t>
      </w:r>
      <w:r w:rsidRPr="00FB0871">
        <w:t>ритуальных услуг и содержание мест захоронения</w:t>
      </w:r>
      <w:r w:rsidRPr="00FB0871">
        <w:t>)</w:t>
      </w:r>
      <w:r w:rsidRPr="00FB0871">
        <w:t xml:space="preserve"> </w:t>
      </w:r>
      <w:r w:rsidR="00B600CB">
        <w:t>представлен</w:t>
      </w:r>
      <w:r w:rsidRPr="00FB0871">
        <w:t xml:space="preserve"> в таблице </w:t>
      </w:r>
      <w:r w:rsidRPr="00FB0871">
        <w:t>4</w:t>
      </w:r>
      <w:r w:rsidRPr="00FB0871">
        <w:t>.</w:t>
      </w:r>
    </w:p>
    <w:p w14:paraId="79168BEA" w14:textId="77777777" w:rsidR="00276C30" w:rsidRPr="00FB0871" w:rsidRDefault="00276C30" w:rsidP="005954EB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7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tbl>
      <w:tblPr>
        <w:tblStyle w:val="6"/>
        <w:tblW w:w="9436" w:type="dxa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2221"/>
        <w:gridCol w:w="1985"/>
        <w:gridCol w:w="1843"/>
        <w:gridCol w:w="1275"/>
        <w:gridCol w:w="1503"/>
      </w:tblGrid>
      <w:tr w:rsidR="00FB0871" w:rsidRPr="00FB0871" w14:paraId="14327D63" w14:textId="77777777" w:rsidTr="001E7CFE">
        <w:trPr>
          <w:trHeight w:val="273"/>
          <w:jc w:val="center"/>
        </w:trPr>
        <w:tc>
          <w:tcPr>
            <w:tcW w:w="609" w:type="dxa"/>
          </w:tcPr>
          <w:p w14:paraId="710290F5" w14:textId="77777777" w:rsidR="00A25B53" w:rsidRPr="00FB0871" w:rsidRDefault="00A25B53" w:rsidP="008F067F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№</w:t>
            </w:r>
          </w:p>
          <w:p w14:paraId="0A7FF813" w14:textId="77777777" w:rsidR="00A25B53" w:rsidRPr="00FB0871" w:rsidRDefault="00A25B53" w:rsidP="008F067F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1" w:type="dxa"/>
            <w:vAlign w:val="center"/>
            <w:hideMark/>
          </w:tcPr>
          <w:p w14:paraId="6A5CA81F" w14:textId="77777777" w:rsidR="00A25B53" w:rsidRPr="00FB0871" w:rsidRDefault="00A25B53" w:rsidP="008F067F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Мероприятия и объекты</w:t>
            </w:r>
          </w:p>
          <w:p w14:paraId="7FAAA871" w14:textId="77777777" w:rsidR="00A25B53" w:rsidRPr="00FB0871" w:rsidRDefault="00A25B53" w:rsidP="008F067F">
            <w:pPr>
              <w:ind w:righ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  <w:hideMark/>
          </w:tcPr>
          <w:p w14:paraId="510CE891" w14:textId="77777777" w:rsidR="00A25B53" w:rsidRPr="00FB0871" w:rsidRDefault="00A25B53" w:rsidP="008F067F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3" w:type="dxa"/>
            <w:vAlign w:val="center"/>
            <w:hideMark/>
          </w:tcPr>
          <w:p w14:paraId="7742E3B4" w14:textId="77777777" w:rsidR="00A25B53" w:rsidRPr="00FB0871" w:rsidRDefault="00A25B53" w:rsidP="008F067F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Функциональная зона</w:t>
            </w:r>
          </w:p>
        </w:tc>
        <w:tc>
          <w:tcPr>
            <w:tcW w:w="1275" w:type="dxa"/>
            <w:vAlign w:val="center"/>
            <w:hideMark/>
          </w:tcPr>
          <w:p w14:paraId="5C267935" w14:textId="213B7D5A" w:rsidR="00A25B53" w:rsidRPr="00FB0871" w:rsidRDefault="00E64A45" w:rsidP="008F067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Параметры</w:t>
            </w:r>
            <w:r w:rsidRPr="00FB0871">
              <w:rPr>
                <w:rFonts w:ascii="Times New Roman" w:hAnsi="Times New Roman" w:cs="Times New Roman"/>
              </w:rPr>
              <w:t xml:space="preserve"> </w:t>
            </w:r>
            <w:r w:rsidR="00A25B53" w:rsidRPr="00FB087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3" w:type="dxa"/>
            <w:vAlign w:val="center"/>
            <w:hideMark/>
          </w:tcPr>
          <w:p w14:paraId="4B04DA2B" w14:textId="48F2FDAF" w:rsidR="00A25B53" w:rsidRPr="00FB0871" w:rsidRDefault="006774EA" w:rsidP="008F067F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с особыми условиями использования территории</w:t>
            </w:r>
          </w:p>
        </w:tc>
      </w:tr>
      <w:tr w:rsidR="00FB0871" w:rsidRPr="00FB0871" w14:paraId="7008855D" w14:textId="77777777" w:rsidTr="001E7CFE">
        <w:trPr>
          <w:trHeight w:val="295"/>
          <w:jc w:val="center"/>
        </w:trPr>
        <w:tc>
          <w:tcPr>
            <w:tcW w:w="609" w:type="dxa"/>
            <w:vAlign w:val="center"/>
          </w:tcPr>
          <w:p w14:paraId="700109AA" w14:textId="77777777" w:rsidR="00A25B53" w:rsidRPr="00FB0871" w:rsidRDefault="00A25B53" w:rsidP="008F067F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  <w:vAlign w:val="center"/>
          </w:tcPr>
          <w:p w14:paraId="72DCC2A1" w14:textId="77777777" w:rsidR="00A25B53" w:rsidRPr="00FB0871" w:rsidRDefault="00A25B53" w:rsidP="00274A83">
            <w:pPr>
              <w:ind w:right="-117"/>
              <w:jc w:val="center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B087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</w:tc>
        <w:tc>
          <w:tcPr>
            <w:tcW w:w="1985" w:type="dxa"/>
            <w:vAlign w:val="center"/>
          </w:tcPr>
          <w:p w14:paraId="1A238EB4" w14:textId="77777777" w:rsidR="00A25B53" w:rsidRPr="00FB0871" w:rsidRDefault="00A25B53" w:rsidP="00274A83">
            <w:pPr>
              <w:pStyle w:val="aff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61265EBD" w14:textId="77777777" w:rsidR="00A25B53" w:rsidRPr="00FB0871" w:rsidRDefault="00A25B53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180D6037" w14:textId="77777777" w:rsidR="00A25B53" w:rsidRPr="00FB0871" w:rsidRDefault="00A25B53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  <w:vAlign w:val="center"/>
          </w:tcPr>
          <w:p w14:paraId="5430D281" w14:textId="77777777" w:rsidR="00A25B53" w:rsidRPr="00FB0871" w:rsidRDefault="00A25B53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6</w:t>
            </w:r>
          </w:p>
        </w:tc>
      </w:tr>
      <w:tr w:rsidR="00FB0871" w:rsidRPr="00FB0871" w14:paraId="6974B05A" w14:textId="77777777" w:rsidTr="001E7CFE">
        <w:trPr>
          <w:trHeight w:val="60"/>
          <w:jc w:val="center"/>
        </w:trPr>
        <w:tc>
          <w:tcPr>
            <w:tcW w:w="609" w:type="dxa"/>
            <w:vAlign w:val="center"/>
          </w:tcPr>
          <w:p w14:paraId="11F12D36" w14:textId="77777777" w:rsidR="00A25B53" w:rsidRPr="00FB0871" w:rsidRDefault="00A25B53" w:rsidP="00A25B5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  <w:vAlign w:val="center"/>
          </w:tcPr>
          <w:p w14:paraId="6C601DCC" w14:textId="77777777" w:rsidR="00A25B53" w:rsidRPr="00FB0871" w:rsidRDefault="00A25B53" w:rsidP="00274A83">
            <w:pPr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Размещение кладбища</w:t>
            </w:r>
          </w:p>
        </w:tc>
        <w:tc>
          <w:tcPr>
            <w:tcW w:w="1985" w:type="dxa"/>
            <w:vAlign w:val="center"/>
          </w:tcPr>
          <w:p w14:paraId="3E640941" w14:textId="77777777" w:rsidR="00A25B53" w:rsidRPr="00FB0871" w:rsidRDefault="00A25B53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Северо-Восточная часть г. Воткинск, планировочный</w:t>
            </w:r>
          </w:p>
          <w:p w14:paraId="1EC3DD0E" w14:textId="77777777" w:rsidR="00A25B53" w:rsidRPr="00FB0871" w:rsidRDefault="00A25B53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район «Нефтяник»</w:t>
            </w:r>
          </w:p>
        </w:tc>
        <w:tc>
          <w:tcPr>
            <w:tcW w:w="1843" w:type="dxa"/>
            <w:vAlign w:val="center"/>
          </w:tcPr>
          <w:p w14:paraId="5B041EC7" w14:textId="77777777" w:rsidR="00A25B53" w:rsidRPr="00FB0871" w:rsidRDefault="00A25B53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275" w:type="dxa"/>
            <w:vAlign w:val="center"/>
          </w:tcPr>
          <w:p w14:paraId="481D9714" w14:textId="77777777" w:rsidR="00A25B53" w:rsidRPr="00FB0871" w:rsidRDefault="00A25B53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eastAsia="Times New Roman" w:hAnsi="Times New Roman" w:cs="Times New Roman"/>
                <w:lang w:eastAsia="ru-RU"/>
              </w:rPr>
              <w:t>30,97 га</w:t>
            </w:r>
          </w:p>
        </w:tc>
        <w:tc>
          <w:tcPr>
            <w:tcW w:w="1503" w:type="dxa"/>
            <w:vAlign w:val="center"/>
          </w:tcPr>
          <w:p w14:paraId="3239AB7D" w14:textId="77777777" w:rsidR="00A25B53" w:rsidRPr="00FB0871" w:rsidRDefault="00A25B53" w:rsidP="00274A83">
            <w:pPr>
              <w:jc w:val="center"/>
              <w:rPr>
                <w:rFonts w:ascii="Times New Roman" w:hAnsi="Times New Roman" w:cs="Times New Roman"/>
              </w:rPr>
            </w:pPr>
            <w:r w:rsidRPr="00FB0871">
              <w:rPr>
                <w:rFonts w:ascii="Times New Roman" w:hAnsi="Times New Roman" w:cs="Times New Roman"/>
              </w:rPr>
              <w:t>500</w:t>
            </w:r>
          </w:p>
        </w:tc>
      </w:tr>
    </w:tbl>
    <w:p w14:paraId="08CEF8BA" w14:textId="77777777" w:rsidR="001E7CFE" w:rsidRPr="00FB0871" w:rsidRDefault="001E7CFE" w:rsidP="005954EB">
      <w:pPr>
        <w:pStyle w:val="aff7"/>
        <w:contextualSpacing/>
        <w:rPr>
          <w:rFonts w:cs="Times New Roman"/>
          <w:sz w:val="28"/>
          <w:szCs w:val="28"/>
        </w:rPr>
      </w:pPr>
    </w:p>
    <w:p w14:paraId="20FBD0D0" w14:textId="377E7157" w:rsidR="00904754" w:rsidRPr="00FB0871" w:rsidRDefault="00904754" w:rsidP="001E7CFE">
      <w:pPr>
        <w:pStyle w:val="aff7"/>
        <w:contextualSpacing/>
        <w:rPr>
          <w:rFonts w:cs="Times New Roman"/>
        </w:rPr>
      </w:pPr>
      <w:r w:rsidRPr="00FB0871">
        <w:rPr>
          <w:rFonts w:cs="Times New Roman"/>
        </w:rPr>
        <w:t>3. Параметры функциональных зон</w:t>
      </w:r>
    </w:p>
    <w:p w14:paraId="0E65B093" w14:textId="77777777" w:rsidR="007F6085" w:rsidRPr="00FB0871" w:rsidRDefault="007F6085" w:rsidP="001E7CFE">
      <w:pPr>
        <w:pStyle w:val="aff7"/>
        <w:tabs>
          <w:tab w:val="left" w:pos="142"/>
        </w:tabs>
        <w:ind w:left="720"/>
        <w:contextualSpacing/>
        <w:jc w:val="both"/>
        <w:rPr>
          <w:rFonts w:cs="Times New Roman"/>
        </w:rPr>
      </w:pPr>
    </w:p>
    <w:p w14:paraId="1E8CA2B6" w14:textId="4E90BD52" w:rsidR="005954EB" w:rsidRPr="00FB0871" w:rsidRDefault="005954EB" w:rsidP="001E7C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FB0871">
        <w:rPr>
          <w:rFonts w:ascii="Times New Roman" w:hAnsi="Times New Roman" w:cs="Times New Roman"/>
          <w:sz w:val="26"/>
          <w:szCs w:val="26"/>
          <w:lang w:eastAsia="zh-CN"/>
        </w:rPr>
        <w:t>В целях обеспечения комплексного развития территории Генеральным планом устанавливаются границы функциональных зон и параметры их развития.</w:t>
      </w:r>
    </w:p>
    <w:p w14:paraId="144ADC5D" w14:textId="47D75555" w:rsidR="005954EB" w:rsidRPr="00FB0871" w:rsidRDefault="005954EB" w:rsidP="001E7C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zh-CN"/>
        </w:rPr>
      </w:pPr>
      <w:r w:rsidRPr="00FB0871">
        <w:rPr>
          <w:rFonts w:ascii="Times New Roman" w:eastAsia="Lucida Sans Unicode" w:hAnsi="Times New Roman" w:cs="Times New Roman"/>
          <w:kern w:val="1"/>
          <w:sz w:val="26"/>
          <w:szCs w:val="26"/>
          <w:lang w:eastAsia="zh-CN"/>
        </w:rPr>
        <w:t xml:space="preserve">При размещении объектов капитального строительства должны соблюдаться требования по обеспечению пожарной безопасности, </w:t>
      </w:r>
      <w:r w:rsidRPr="00FB0871">
        <w:rPr>
          <w:rFonts w:ascii="Times New Roman" w:eastAsia="Lucida Sans Unicode" w:hAnsi="Times New Roman" w:cs="Times New Roman"/>
          <w:kern w:val="1"/>
          <w:sz w:val="26"/>
          <w:szCs w:val="26"/>
          <w:lang w:eastAsia="zh-CN"/>
        </w:rPr>
        <w:br/>
        <w:t>санитарно-эпидемиологического, природоохранного законодательства Российской Федерации.</w:t>
      </w:r>
    </w:p>
    <w:p w14:paraId="16F490C3" w14:textId="0EE93B3C" w:rsidR="005954EB" w:rsidRPr="00FB0871" w:rsidRDefault="005954EB" w:rsidP="001E7CF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FB087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ab/>
      </w:r>
      <w:r w:rsidRPr="00FB087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 образовании и распоряжении земельными участками, расположенными вблизи водных объектов, необходимо соблюдать требования статьи 6 Водного кодекса Российской Федерации, регламентирующей свободный доступ граждан к водным объектам общего пользования, и статьи 65 Водного кодекса Российской Федерации, устанавливающей ограничения режима осуществления хозяйственной и иной деятельности на прибрежной защитной полосе и в водоохранной зоне водного объекта.</w:t>
      </w:r>
    </w:p>
    <w:p w14:paraId="64FAD636" w14:textId="33E9DE34" w:rsidR="005954EB" w:rsidRPr="00FB0871" w:rsidRDefault="005954EB" w:rsidP="001E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871">
        <w:rPr>
          <w:rFonts w:ascii="Times New Roman" w:hAnsi="Times New Roman" w:cs="Times New Roman"/>
          <w:sz w:val="26"/>
          <w:szCs w:val="26"/>
        </w:rPr>
        <w:t>При развитии существующих и размещении новых объектов капитального строительства необходимо соблюдать ограничения использования земельных участков и объектов капитального строительства на территори</w:t>
      </w:r>
      <w:r w:rsidRPr="00FB0871">
        <w:rPr>
          <w:rFonts w:ascii="Times New Roman" w:hAnsi="Times New Roman" w:cs="Times New Roman"/>
          <w:sz w:val="26"/>
          <w:szCs w:val="26"/>
        </w:rPr>
        <w:t>ях</w:t>
      </w:r>
      <w:r w:rsidRPr="00FB0871">
        <w:rPr>
          <w:rFonts w:ascii="Times New Roman" w:hAnsi="Times New Roman" w:cs="Times New Roman"/>
          <w:sz w:val="26"/>
          <w:szCs w:val="26"/>
        </w:rPr>
        <w:t xml:space="preserve"> расположенных границах зон затопления, подтопления в целях предотвращения негативного воздействия вод на определенные территории и объекты и ликвидации </w:t>
      </w:r>
      <w:r w:rsidRPr="00FB0871">
        <w:rPr>
          <w:rFonts w:ascii="Times New Roman" w:hAnsi="Times New Roman" w:cs="Times New Roman"/>
          <w:sz w:val="26"/>
          <w:szCs w:val="26"/>
        </w:rPr>
        <w:t xml:space="preserve">его последствий, </w:t>
      </w:r>
      <w:r w:rsidRPr="00FB0871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Pr="00FB0871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Pr="00FB0871">
        <w:rPr>
          <w:rFonts w:ascii="Times New Roman" w:hAnsi="Times New Roman" w:cs="Times New Roman"/>
          <w:sz w:val="26"/>
          <w:szCs w:val="26"/>
        </w:rPr>
        <w:t>67.1 Водного кодекса Российской Федерации</w:t>
      </w:r>
      <w:r w:rsidRPr="00FB0871">
        <w:rPr>
          <w:rFonts w:ascii="Times New Roman" w:hAnsi="Times New Roman" w:cs="Times New Roman"/>
          <w:sz w:val="26"/>
          <w:szCs w:val="26"/>
        </w:rPr>
        <w:t>.</w:t>
      </w:r>
    </w:p>
    <w:p w14:paraId="391AC54B" w14:textId="37E4F0E8" w:rsidR="005954EB" w:rsidRPr="00FB0871" w:rsidRDefault="005954EB" w:rsidP="001E7C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0871">
        <w:rPr>
          <w:rFonts w:ascii="Times New Roman" w:hAnsi="Times New Roman" w:cs="Times New Roman"/>
          <w:bCs/>
          <w:sz w:val="26"/>
          <w:szCs w:val="26"/>
        </w:rPr>
        <w:t>Сведения и параметры функциональных зон, планируемые</w:t>
      </w:r>
      <w:r w:rsidRPr="00FB0871">
        <w:rPr>
          <w:rFonts w:ascii="Times New Roman" w:hAnsi="Times New Roman" w:cs="Times New Roman"/>
          <w:sz w:val="26"/>
          <w:szCs w:val="26"/>
        </w:rPr>
        <w:t xml:space="preserve"> для размещения объектах федерального значения, объектах регионального </w:t>
      </w:r>
      <w:r w:rsidRPr="00FB0871">
        <w:rPr>
          <w:rFonts w:ascii="Times New Roman" w:hAnsi="Times New Roman" w:cs="Times New Roman"/>
          <w:sz w:val="26"/>
          <w:szCs w:val="26"/>
        </w:rPr>
        <w:br/>
        <w:t>значения, объектах местного значения, за исключением линейных объектов</w:t>
      </w:r>
      <w:r w:rsidRPr="00FB0871">
        <w:rPr>
          <w:rFonts w:ascii="Times New Roman" w:hAnsi="Times New Roman" w:cs="Times New Roman"/>
          <w:bCs/>
          <w:sz w:val="26"/>
          <w:szCs w:val="26"/>
        </w:rPr>
        <w:t xml:space="preserve"> представлены в таблице </w:t>
      </w:r>
      <w:r w:rsidRPr="00FB0871">
        <w:rPr>
          <w:rFonts w:ascii="Times New Roman" w:hAnsi="Times New Roman" w:cs="Times New Roman"/>
          <w:bCs/>
          <w:sz w:val="26"/>
          <w:szCs w:val="26"/>
        </w:rPr>
        <w:t>5</w:t>
      </w:r>
      <w:r w:rsidRPr="00FB0871">
        <w:rPr>
          <w:rFonts w:ascii="Times New Roman" w:hAnsi="Times New Roman" w:cs="Times New Roman"/>
          <w:bCs/>
          <w:sz w:val="26"/>
          <w:szCs w:val="26"/>
        </w:rPr>
        <w:t>.</w:t>
      </w:r>
    </w:p>
    <w:p w14:paraId="39D7956F" w14:textId="3EF76452" w:rsidR="005954EB" w:rsidRPr="00FB0871" w:rsidRDefault="005954EB" w:rsidP="001E7CFE">
      <w:pPr>
        <w:pStyle w:val="aff7"/>
        <w:tabs>
          <w:tab w:val="left" w:pos="142"/>
        </w:tabs>
        <w:ind w:left="720"/>
        <w:contextualSpacing/>
        <w:jc w:val="right"/>
        <w:rPr>
          <w:rFonts w:cs="Times New Roman"/>
        </w:rPr>
      </w:pPr>
      <w:r w:rsidRPr="00FB0871">
        <w:rPr>
          <w:rFonts w:cs="Times New Roman"/>
        </w:rPr>
        <w:t>Таблица 5</w:t>
      </w:r>
    </w:p>
    <w:tbl>
      <w:tblPr>
        <w:tblStyle w:val="af8"/>
        <w:tblW w:w="9639" w:type="dxa"/>
        <w:jc w:val="center"/>
        <w:tblLook w:val="04A0" w:firstRow="1" w:lastRow="0" w:firstColumn="1" w:lastColumn="0" w:noHBand="0" w:noVBand="1"/>
      </w:tblPr>
      <w:tblGrid>
        <w:gridCol w:w="544"/>
        <w:gridCol w:w="2731"/>
        <w:gridCol w:w="2960"/>
        <w:gridCol w:w="1667"/>
        <w:gridCol w:w="1737"/>
      </w:tblGrid>
      <w:tr w:rsidR="00FB0871" w:rsidRPr="00FB0871" w14:paraId="217A2D6F" w14:textId="77777777" w:rsidTr="0008170F">
        <w:trPr>
          <w:tblHeader/>
          <w:jc w:val="center"/>
        </w:trPr>
        <w:tc>
          <w:tcPr>
            <w:tcW w:w="0" w:type="auto"/>
            <w:vAlign w:val="center"/>
          </w:tcPr>
          <w:p w14:paraId="7786764E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7C7577C2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0" w:type="auto"/>
            <w:vAlign w:val="center"/>
          </w:tcPr>
          <w:p w14:paraId="41803D32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функциональной зоны</w:t>
            </w:r>
          </w:p>
        </w:tc>
        <w:tc>
          <w:tcPr>
            <w:tcW w:w="0" w:type="auto"/>
            <w:vAlign w:val="center"/>
          </w:tcPr>
          <w:p w14:paraId="6FB87A68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0" w:type="auto"/>
            <w:vAlign w:val="center"/>
          </w:tcPr>
          <w:p w14:paraId="133CE06B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</w:tr>
      <w:tr w:rsidR="00FB0871" w:rsidRPr="00FB0871" w14:paraId="1CCFDA0E" w14:textId="77777777" w:rsidTr="0008170F">
        <w:trPr>
          <w:tblHeader/>
          <w:jc w:val="center"/>
        </w:trPr>
        <w:tc>
          <w:tcPr>
            <w:tcW w:w="0" w:type="auto"/>
            <w:vAlign w:val="center"/>
          </w:tcPr>
          <w:p w14:paraId="52FF12E7" w14:textId="6CED0826" w:rsidR="001B1793" w:rsidRPr="00FB0871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E851C95" w14:textId="5C5E9B6E" w:rsidR="001B1793" w:rsidRPr="00FB0871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3A652D9" w14:textId="347DAE18" w:rsidR="001B1793" w:rsidRPr="00FB0871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EC53D0D" w14:textId="548C8E1B" w:rsidR="001B1793" w:rsidRPr="00FB0871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FC3FD0D" w14:textId="2F349546" w:rsidR="001B1793" w:rsidRPr="00FB0871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871" w:rsidRPr="00FB0871" w14:paraId="6C804027" w14:textId="77777777" w:rsidTr="0008170F">
        <w:trPr>
          <w:trHeight w:val="137"/>
          <w:jc w:val="center"/>
        </w:trPr>
        <w:tc>
          <w:tcPr>
            <w:tcW w:w="0" w:type="auto"/>
            <w:vAlign w:val="center"/>
          </w:tcPr>
          <w:p w14:paraId="672DB684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FBFD2D3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0" w:type="auto"/>
            <w:vAlign w:val="center"/>
          </w:tcPr>
          <w:p w14:paraId="65D083C4" w14:textId="77777777" w:rsidR="00831501" w:rsidRPr="00FB0871" w:rsidRDefault="00831501" w:rsidP="00EC3603">
            <w:pPr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Предназначена для застройки индивидуальными жилыми домами, домами блокированной застройки и сопутствующими объектами первичной ступени культурно-бытового, коммунального и социального обслуживания, а также сопутствующей инженерной и транспортной инфраструктурой.</w:t>
            </w:r>
          </w:p>
          <w:p w14:paraId="5D07BF91" w14:textId="66BC5BE0" w:rsidR="001503AD" w:rsidRPr="00FB0871" w:rsidRDefault="001503AD" w:rsidP="00EC3603">
            <w:pPr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Допускается размещение малоэтажных многоквартирных домов</w:t>
            </w:r>
          </w:p>
        </w:tc>
        <w:tc>
          <w:tcPr>
            <w:tcW w:w="0" w:type="auto"/>
            <w:vAlign w:val="center"/>
          </w:tcPr>
          <w:p w14:paraId="0D4D127E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14:paraId="60CB2611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3, включая мансардный</w:t>
            </w:r>
          </w:p>
        </w:tc>
      </w:tr>
      <w:tr w:rsidR="00FB0871" w:rsidRPr="00FB0871" w14:paraId="07D0F5A9" w14:textId="77777777" w:rsidTr="0008170F">
        <w:trPr>
          <w:jc w:val="center"/>
        </w:trPr>
        <w:tc>
          <w:tcPr>
            <w:tcW w:w="0" w:type="auto"/>
            <w:vAlign w:val="center"/>
          </w:tcPr>
          <w:p w14:paraId="0F29FA2D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86F5A4D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0" w:type="auto"/>
            <w:vAlign w:val="center"/>
          </w:tcPr>
          <w:p w14:paraId="2334A52D" w14:textId="77777777" w:rsidR="00831501" w:rsidRPr="00FB0871" w:rsidRDefault="00831501" w:rsidP="00EC3603">
            <w:pPr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Предназначена для застройки малоэтажными жилыми домами, домами блокированной застройки, индивидуальными жилыми домами и сопутствующими объектами первичной ступени культурно-бытового, коммунального и социального обслуживания, а также сопутствующей инженерной и транспортной инфраструктурой.</w:t>
            </w:r>
          </w:p>
          <w:p w14:paraId="42E82087" w14:textId="5E750953" w:rsidR="001503AD" w:rsidRPr="00FB0871" w:rsidRDefault="001503AD" w:rsidP="00EC3603">
            <w:pPr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Допускается размещение блокированных жилых домов, жилы</w:t>
            </w:r>
            <w:r w:rsidR="004950D0"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х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 xml:space="preserve"> дом</w:t>
            </w:r>
            <w:r w:rsidR="004950D0"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ов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 xml:space="preserve"> (дом пригодный для постоянного проживания, высотой не выше трех надземных этажей)</w:t>
            </w:r>
          </w:p>
        </w:tc>
        <w:tc>
          <w:tcPr>
            <w:tcW w:w="0" w:type="auto"/>
            <w:vAlign w:val="center"/>
          </w:tcPr>
          <w:p w14:paraId="5E34ABBD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14:paraId="25AD638E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4, включая мансардный</w:t>
            </w:r>
          </w:p>
        </w:tc>
      </w:tr>
      <w:tr w:rsidR="00FB0871" w:rsidRPr="00FB0871" w14:paraId="4D68036D" w14:textId="77777777" w:rsidTr="0008170F">
        <w:trPr>
          <w:jc w:val="center"/>
        </w:trPr>
        <w:tc>
          <w:tcPr>
            <w:tcW w:w="0" w:type="auto"/>
            <w:vAlign w:val="center"/>
          </w:tcPr>
          <w:p w14:paraId="766D1B46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2BC4630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0" w:type="auto"/>
            <w:vAlign w:val="center"/>
          </w:tcPr>
          <w:p w14:paraId="450805F1" w14:textId="77777777" w:rsidR="00831501" w:rsidRPr="00FB0871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Предназначена для застройки </w:t>
            </w:r>
            <w:r w:rsidR="004950D0"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среднеэтажными жилыми домами 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и сопутствующими объектами в сфере услуг и первичной ступени культурно-бытового, коммунального, социального обслуживания, а также сопутствующей инженерной и транспортной инфраструктурой.</w:t>
            </w:r>
          </w:p>
          <w:p w14:paraId="1BDD7FB9" w14:textId="41AFB4A2" w:rsidR="004950D0" w:rsidRPr="00FB0871" w:rsidRDefault="004950D0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 xml:space="preserve">Допускается размещение малоэтажных 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 xml:space="preserve">жилых 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домов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 xml:space="preserve">, 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блокированных жилых домов</w:t>
            </w:r>
          </w:p>
        </w:tc>
        <w:tc>
          <w:tcPr>
            <w:tcW w:w="0" w:type="auto"/>
            <w:vAlign w:val="center"/>
          </w:tcPr>
          <w:p w14:paraId="1B799F58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14:paraId="23E2C338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0871" w:rsidRPr="00FB0871" w14:paraId="7300547C" w14:textId="77777777" w:rsidTr="0008170F">
        <w:trPr>
          <w:jc w:val="center"/>
        </w:trPr>
        <w:tc>
          <w:tcPr>
            <w:tcW w:w="0" w:type="auto"/>
            <w:vAlign w:val="center"/>
          </w:tcPr>
          <w:p w14:paraId="2A583C66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611D9B1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  <w:tc>
          <w:tcPr>
            <w:tcW w:w="0" w:type="auto"/>
            <w:vAlign w:val="center"/>
          </w:tcPr>
          <w:p w14:paraId="45D91D76" w14:textId="270EF985" w:rsidR="00831501" w:rsidRPr="00FB0871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Предназначена для застройки </w:t>
            </w:r>
            <w:r w:rsidR="004950D0"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многоэтажными жилыми домами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 и сопутствующими объектами в сфере услуг и первичной ступени 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br/>
              <w:t>культурно-бытового, коммунального, социального обслуживания, а также сопутствующей инженерной и транспортной инфраструктурой.</w:t>
            </w:r>
          </w:p>
          <w:p w14:paraId="354C209E" w14:textId="12F3B216" w:rsidR="00831501" w:rsidRPr="00FB0871" w:rsidRDefault="004950D0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Допускается размещение среднеэтажны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 xml:space="preserve">х жилых домов, 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 xml:space="preserve">малоэтажных 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жилых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 xml:space="preserve"> домов, блокированных жилых домов</w:t>
            </w:r>
          </w:p>
        </w:tc>
        <w:tc>
          <w:tcPr>
            <w:tcW w:w="0" w:type="auto"/>
            <w:vAlign w:val="center"/>
          </w:tcPr>
          <w:p w14:paraId="448C24B1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14:paraId="4F68653A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0871" w:rsidRPr="00FB0871" w14:paraId="26B7639B" w14:textId="77777777" w:rsidTr="0008170F">
        <w:trPr>
          <w:jc w:val="center"/>
        </w:trPr>
        <w:tc>
          <w:tcPr>
            <w:tcW w:w="0" w:type="auto"/>
            <w:vAlign w:val="center"/>
          </w:tcPr>
          <w:p w14:paraId="6EB600E5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74D481A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0" w:type="auto"/>
            <w:vAlign w:val="center"/>
          </w:tcPr>
          <w:p w14:paraId="4AD3F179" w14:textId="77777777" w:rsidR="00831501" w:rsidRPr="00FB0871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Объекты в области физической культуры и спорта, Объекты торговли, общественного питания и бытового обслуживания, прочие объекты обслуживания</w:t>
            </w:r>
          </w:p>
        </w:tc>
        <w:tc>
          <w:tcPr>
            <w:tcW w:w="0" w:type="auto"/>
            <w:vAlign w:val="center"/>
          </w:tcPr>
          <w:p w14:paraId="3FE39B9A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D54B53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871" w:rsidRPr="00FB0871" w14:paraId="2BD7A5DE" w14:textId="77777777" w:rsidTr="0008170F">
        <w:trPr>
          <w:jc w:val="center"/>
        </w:trPr>
        <w:tc>
          <w:tcPr>
            <w:tcW w:w="0" w:type="auto"/>
            <w:vAlign w:val="center"/>
          </w:tcPr>
          <w:p w14:paraId="6474EA7A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4543ADC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0" w:type="auto"/>
            <w:vAlign w:val="center"/>
          </w:tcPr>
          <w:p w14:paraId="5E630361" w14:textId="116EE7B9" w:rsidR="00831501" w:rsidRPr="00FB0871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Предназначена для застройки преимущественно объектами социального назначения, в том числе отдельно стоящими объектами дошкольных образовательных организаций, общеобразовательных организаций, организаций дополнительного образования, объектов, реализующих программы профессионального и высшего образования, специальных учебно-воспитательных учреждений для обучающихся с девиантным поведением, научных организаций, объектов культуры и искусства, здравоохранения, социального назначения, объектов физической культуры и массового спорта, культовых зданий, коллективных средств размещения (гостиниц, баз отдыха, пансионатов и пр.) и сооружений с размещением сопутствующих объектов инженерного и транспортного обеспечения</w:t>
            </w:r>
          </w:p>
        </w:tc>
        <w:tc>
          <w:tcPr>
            <w:tcW w:w="0" w:type="auto"/>
            <w:vAlign w:val="center"/>
          </w:tcPr>
          <w:p w14:paraId="17858B04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center"/>
          </w:tcPr>
          <w:p w14:paraId="7932C5B5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871" w:rsidRPr="00FB0871" w14:paraId="7F5A8C4A" w14:textId="77777777" w:rsidTr="0008170F">
        <w:trPr>
          <w:jc w:val="center"/>
        </w:trPr>
        <w:tc>
          <w:tcPr>
            <w:tcW w:w="0" w:type="auto"/>
            <w:vAlign w:val="center"/>
          </w:tcPr>
          <w:p w14:paraId="0B030BE5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EEC064B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смешанной и общественно-деловой застройки</w:t>
            </w:r>
          </w:p>
        </w:tc>
        <w:tc>
          <w:tcPr>
            <w:tcW w:w="0" w:type="auto"/>
            <w:vAlign w:val="center"/>
          </w:tcPr>
          <w:p w14:paraId="0FBA2445" w14:textId="7B47ED7E" w:rsidR="00831501" w:rsidRPr="00FB0871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Предназначена для застройки на равных основаниях общественно-деловыми и жилыми зданиями, как правило, отдельно стоящими и не образующими полноценных элементов жилой среды (жилых групп, кварталов), а также сопутствующими объектами инженерной и транспортной инфраструктуры, объектами первичной ступени культурно-бытового обслуживания с размещением объектов инженерного обеспечения</w:t>
            </w:r>
          </w:p>
        </w:tc>
        <w:tc>
          <w:tcPr>
            <w:tcW w:w="0" w:type="auto"/>
            <w:vAlign w:val="center"/>
          </w:tcPr>
          <w:p w14:paraId="730E274E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14:paraId="0106DD0A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871" w:rsidRPr="00FB0871" w14:paraId="414F972B" w14:textId="77777777" w:rsidTr="0008170F">
        <w:trPr>
          <w:trHeight w:val="77"/>
          <w:jc w:val="center"/>
        </w:trPr>
        <w:tc>
          <w:tcPr>
            <w:tcW w:w="0" w:type="auto"/>
            <w:vAlign w:val="center"/>
          </w:tcPr>
          <w:p w14:paraId="4FC4F3E9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1CE0EC8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0" w:type="auto"/>
            <w:vAlign w:val="center"/>
          </w:tcPr>
          <w:p w14:paraId="6919E007" w14:textId="7534BF57" w:rsidR="00831501" w:rsidRPr="00FB0871" w:rsidRDefault="00831501" w:rsidP="00EC36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Предназначена для размещения городских парков, скверов, садов, бульваров, набережных, городских лесов, зеленых насаждений, </w:t>
            </w:r>
            <w:r w:rsidR="00300053"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площадок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 для благоустройства территории</w:t>
            </w:r>
          </w:p>
        </w:tc>
        <w:tc>
          <w:tcPr>
            <w:tcW w:w="0" w:type="auto"/>
            <w:vAlign w:val="center"/>
          </w:tcPr>
          <w:p w14:paraId="20B4506D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407E1DF2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33393D27" w14:textId="77777777" w:rsidTr="0008170F">
        <w:trPr>
          <w:trHeight w:val="77"/>
          <w:jc w:val="center"/>
        </w:trPr>
        <w:tc>
          <w:tcPr>
            <w:tcW w:w="0" w:type="auto"/>
            <w:vAlign w:val="center"/>
          </w:tcPr>
          <w:p w14:paraId="256726B0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0143EE28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0" w:type="auto"/>
            <w:vAlign w:val="center"/>
          </w:tcPr>
          <w:p w14:paraId="26141B32" w14:textId="579E9F08" w:rsidR="00831501" w:rsidRPr="00FB0871" w:rsidRDefault="00831501" w:rsidP="00EC36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Предназначена для сохранения и использования природного ландшафта, экологически чистой окружающей среды, развития туризма, отдыха и досуга населения, занятий физической культурой и спортом, а также для размещения сопутствующих объектов инженерной и транспортной (парковки) инфраструктуры, объектов первичной ступени культурно-бытового обслуживания</w:t>
            </w:r>
          </w:p>
        </w:tc>
        <w:tc>
          <w:tcPr>
            <w:tcW w:w="0" w:type="auto"/>
            <w:vAlign w:val="center"/>
          </w:tcPr>
          <w:p w14:paraId="6C641C83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57A6C0A4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74EC0821" w14:textId="77777777" w:rsidTr="0008170F">
        <w:trPr>
          <w:jc w:val="center"/>
        </w:trPr>
        <w:tc>
          <w:tcPr>
            <w:tcW w:w="0" w:type="auto"/>
            <w:vAlign w:val="center"/>
          </w:tcPr>
          <w:p w14:paraId="35EBD863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33D911ED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  <w:tc>
          <w:tcPr>
            <w:tcW w:w="0" w:type="auto"/>
            <w:vAlign w:val="center"/>
          </w:tcPr>
          <w:p w14:paraId="29918146" w14:textId="1B5C5319" w:rsidR="00831501" w:rsidRPr="00FB0871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Предназначена для размещения </w:t>
            </w:r>
            <w:r w:rsidR="004A7568"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городских лесов</w:t>
            </w:r>
          </w:p>
        </w:tc>
        <w:tc>
          <w:tcPr>
            <w:tcW w:w="0" w:type="auto"/>
            <w:vAlign w:val="center"/>
          </w:tcPr>
          <w:p w14:paraId="4E191B8B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3442776B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696A1352" w14:textId="77777777" w:rsidTr="0008170F">
        <w:trPr>
          <w:jc w:val="center"/>
        </w:trPr>
        <w:tc>
          <w:tcPr>
            <w:tcW w:w="0" w:type="auto"/>
            <w:vAlign w:val="center"/>
          </w:tcPr>
          <w:p w14:paraId="384A8047" w14:textId="763EA6D0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D27EFB3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0" w:type="auto"/>
            <w:vAlign w:val="center"/>
          </w:tcPr>
          <w:p w14:paraId="20235995" w14:textId="24543E91" w:rsidR="00831501" w:rsidRPr="00FB0871" w:rsidRDefault="00831501" w:rsidP="00EC3603">
            <w:pPr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Предназначена преимущественно для размещения производственных предприятий</w:t>
            </w:r>
            <w:r w:rsidR="00C71913" w:rsidRPr="00FB0871">
              <w:t xml:space="preserve"> </w:t>
            </w:r>
            <w:r w:rsidR="00C71913"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не выше III класса</w:t>
            </w:r>
            <w:r w:rsidR="00C71913" w:rsidRPr="00FB0871">
              <w:t xml:space="preserve"> </w:t>
            </w:r>
            <w:r w:rsidR="00C71913"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опасности в соответствии с санитарно-эпидемиологическим законодательством Российской Федерации</w:t>
            </w:r>
            <w:r w:rsidRPr="00FB0871">
              <w:rPr>
                <w:rFonts w:ascii="Times New Roman" w:eastAsia="Calibri-Bold" w:hAnsi="Times New Roman" w:cs="Times New Roman"/>
                <w:sz w:val="24"/>
                <w:szCs w:val="24"/>
              </w:rPr>
              <w:t>, сопутствующей инженерной и транспортной инфраструктуры, а также коммерческих объектов, допускаемых к размещению в промышленных зонах</w:t>
            </w:r>
          </w:p>
        </w:tc>
        <w:tc>
          <w:tcPr>
            <w:tcW w:w="0" w:type="auto"/>
            <w:vAlign w:val="center"/>
          </w:tcPr>
          <w:p w14:paraId="07305B69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center"/>
          </w:tcPr>
          <w:p w14:paraId="652F7A0C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0F3940ED" w14:textId="77777777" w:rsidTr="00141875">
        <w:trPr>
          <w:trHeight w:val="571"/>
          <w:jc w:val="center"/>
        </w:trPr>
        <w:tc>
          <w:tcPr>
            <w:tcW w:w="0" w:type="auto"/>
            <w:vAlign w:val="center"/>
          </w:tcPr>
          <w:p w14:paraId="25741F63" w14:textId="7A8CC390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FB0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2E4D056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0" w:type="auto"/>
            <w:vAlign w:val="center"/>
          </w:tcPr>
          <w:p w14:paraId="4F1955FF" w14:textId="787BD440" w:rsidR="00831501" w:rsidRPr="00FB0871" w:rsidRDefault="00831501" w:rsidP="00EC36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Предназначена для размещения коммунальных предприятий, в том числе сооружений для хранения транспорта, складов, </w:t>
            </w:r>
            <w:r w:rsidR="00C71913" w:rsidRPr="00FB0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 w:rsidRPr="00FB0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инженерной инфраструктуры</w:t>
            </w:r>
          </w:p>
        </w:tc>
        <w:tc>
          <w:tcPr>
            <w:tcW w:w="0" w:type="auto"/>
            <w:vAlign w:val="center"/>
          </w:tcPr>
          <w:p w14:paraId="1A050110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vAlign w:val="center"/>
          </w:tcPr>
          <w:p w14:paraId="4D068C18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7BCA5F19" w14:textId="77777777" w:rsidTr="0008170F">
        <w:trPr>
          <w:jc w:val="center"/>
        </w:trPr>
        <w:tc>
          <w:tcPr>
            <w:tcW w:w="0" w:type="auto"/>
            <w:vAlign w:val="center"/>
          </w:tcPr>
          <w:p w14:paraId="227C6D29" w14:textId="3BED8436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FB0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A74860E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0" w:type="auto"/>
            <w:vAlign w:val="center"/>
          </w:tcPr>
          <w:p w14:paraId="0347777E" w14:textId="431A4A6A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Предназначена для размещения объектов инженерного обеспечения</w:t>
            </w:r>
          </w:p>
        </w:tc>
        <w:tc>
          <w:tcPr>
            <w:tcW w:w="0" w:type="auto"/>
            <w:vAlign w:val="center"/>
          </w:tcPr>
          <w:p w14:paraId="67BFDD49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4699226C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5B4A3448" w14:textId="77777777" w:rsidTr="0008170F">
        <w:trPr>
          <w:jc w:val="center"/>
        </w:trPr>
        <w:tc>
          <w:tcPr>
            <w:tcW w:w="0" w:type="auto"/>
            <w:vAlign w:val="center"/>
          </w:tcPr>
          <w:p w14:paraId="1DAF486E" w14:textId="73001932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FB0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87A71A9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0" w:type="auto"/>
            <w:vAlign w:val="center"/>
          </w:tcPr>
          <w:p w14:paraId="3C674819" w14:textId="44C06CF2" w:rsidR="00831501" w:rsidRPr="00FB0871" w:rsidRDefault="00831501" w:rsidP="00EC36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Предназначена для размещения объектов автомобильного транспорта, объектов железнодорожного транспорта, объектов воздушного транспорта, объектов водного транспорта, объектов трубопроводного транспорта, объектов транспортной инфраструктуры</w:t>
            </w:r>
            <w:r w:rsidR="00C71913" w:rsidRPr="00FB0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71913" w:rsidRPr="00FB0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дорожного сервиса</w:t>
            </w:r>
          </w:p>
        </w:tc>
        <w:tc>
          <w:tcPr>
            <w:tcW w:w="0" w:type="auto"/>
            <w:vAlign w:val="center"/>
          </w:tcPr>
          <w:p w14:paraId="6145A98B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488617C1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6A8707CB" w14:textId="77777777" w:rsidTr="0008170F">
        <w:trPr>
          <w:jc w:val="center"/>
        </w:trPr>
        <w:tc>
          <w:tcPr>
            <w:tcW w:w="0" w:type="auto"/>
            <w:vAlign w:val="center"/>
          </w:tcPr>
          <w:p w14:paraId="48C4A0F2" w14:textId="011CAB13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FB0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A5F483E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0" w:type="auto"/>
            <w:vAlign w:val="center"/>
          </w:tcPr>
          <w:p w14:paraId="746354AD" w14:textId="1757C23B" w:rsidR="00831501" w:rsidRPr="00FB0871" w:rsidRDefault="00831501" w:rsidP="00EC36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Территории, предназначенные для размещения сельскохозяйственных предприятий не выше III класса опасности в соответствии с санитарно-эпидемиологическим законодательством Российской Федерации, предназначенных для производства и переработки сельскохозяйственной продукции, а также транспортировки (перевозки), хранения сельскохозяйственной продукции собственного производства</w:t>
            </w:r>
          </w:p>
        </w:tc>
        <w:tc>
          <w:tcPr>
            <w:tcW w:w="0" w:type="auto"/>
            <w:vAlign w:val="center"/>
          </w:tcPr>
          <w:p w14:paraId="21B46F1B" w14:textId="4298B058" w:rsidR="00831501" w:rsidRPr="00FB0871" w:rsidRDefault="00C71913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221714D6" w14:textId="77777777" w:rsidR="00831501" w:rsidRPr="00FB0871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871" w:rsidRPr="00FB0871" w14:paraId="005495AD" w14:textId="77777777" w:rsidTr="0008170F">
        <w:trPr>
          <w:jc w:val="center"/>
        </w:trPr>
        <w:tc>
          <w:tcPr>
            <w:tcW w:w="0" w:type="auto"/>
            <w:vAlign w:val="center"/>
          </w:tcPr>
          <w:p w14:paraId="5942DD79" w14:textId="5C8FA251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FB0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53745EB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0" w:type="auto"/>
            <w:vAlign w:val="center"/>
          </w:tcPr>
          <w:p w14:paraId="648235D7" w14:textId="76B1FB8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Предназначена для размещения садоводческих, огороднических некоммерческих товариществ, личного подсобного хозяйства, огородничества, а также сопутствующих объектов инженерной инфраструктуры</w:t>
            </w:r>
          </w:p>
        </w:tc>
        <w:tc>
          <w:tcPr>
            <w:tcW w:w="0" w:type="auto"/>
            <w:vAlign w:val="center"/>
          </w:tcPr>
          <w:p w14:paraId="7258617A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43A0867F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71576A54" w14:textId="77777777" w:rsidTr="0008170F">
        <w:trPr>
          <w:jc w:val="center"/>
        </w:trPr>
        <w:tc>
          <w:tcPr>
            <w:tcW w:w="0" w:type="auto"/>
            <w:vAlign w:val="center"/>
          </w:tcPr>
          <w:p w14:paraId="47FEB1AA" w14:textId="3FA5CB8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FB0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0F299DC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режимных территорий</w:t>
            </w:r>
          </w:p>
        </w:tc>
        <w:tc>
          <w:tcPr>
            <w:tcW w:w="0" w:type="auto"/>
            <w:vAlign w:val="center"/>
          </w:tcPr>
          <w:p w14:paraId="46053948" w14:textId="250B68E6" w:rsidR="00831501" w:rsidRPr="00FB0871" w:rsidRDefault="00831501" w:rsidP="00EC36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Предназначена для размещения объектов, в отношении территорий которых устанавливается особый режим</w:t>
            </w:r>
          </w:p>
        </w:tc>
        <w:tc>
          <w:tcPr>
            <w:tcW w:w="0" w:type="auto"/>
            <w:vAlign w:val="center"/>
          </w:tcPr>
          <w:p w14:paraId="51734703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4E781F59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6431C6CF" w14:textId="77777777" w:rsidTr="0008170F">
        <w:trPr>
          <w:jc w:val="center"/>
        </w:trPr>
        <w:tc>
          <w:tcPr>
            <w:tcW w:w="0" w:type="auto"/>
            <w:vAlign w:val="center"/>
          </w:tcPr>
          <w:p w14:paraId="4196FFEB" w14:textId="3527CBE9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FB0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8E4A752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  <w:tc>
          <w:tcPr>
            <w:tcW w:w="0" w:type="auto"/>
            <w:vAlign w:val="center"/>
          </w:tcPr>
          <w:p w14:paraId="3A5258AB" w14:textId="0AC03B48" w:rsidR="00831501" w:rsidRPr="00FB0871" w:rsidRDefault="00831501" w:rsidP="00EC36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Предназначена для размещения</w:t>
            </w:r>
            <w:r w:rsidR="00C71913" w:rsidRPr="00FB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 w:rsidR="00C71913" w:rsidRPr="00FB0871">
              <w:rPr>
                <w:rFonts w:ascii="Times New Roman" w:hAnsi="Times New Roman" w:cs="Times New Roman"/>
                <w:sz w:val="24"/>
                <w:szCs w:val="24"/>
              </w:rPr>
              <w:t>, а также сопутствующих объектов инженерной инфраструктуры</w:t>
            </w:r>
          </w:p>
        </w:tc>
        <w:tc>
          <w:tcPr>
            <w:tcW w:w="0" w:type="auto"/>
            <w:vAlign w:val="center"/>
          </w:tcPr>
          <w:p w14:paraId="04206467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69B87372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157186BB" w14:textId="77777777" w:rsidTr="0008170F">
        <w:trPr>
          <w:trHeight w:val="85"/>
          <w:jc w:val="center"/>
        </w:trPr>
        <w:tc>
          <w:tcPr>
            <w:tcW w:w="0" w:type="auto"/>
            <w:vAlign w:val="center"/>
          </w:tcPr>
          <w:p w14:paraId="64A4F0B4" w14:textId="2754E334" w:rsidR="00831501" w:rsidRPr="00FB0871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26B30CBF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0" w:type="auto"/>
            <w:vAlign w:val="center"/>
          </w:tcPr>
          <w:p w14:paraId="3DFCCFAE" w14:textId="3BDF16A6" w:rsidR="00831501" w:rsidRPr="00FB0871" w:rsidRDefault="00300053" w:rsidP="00EC36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Зона предназначена для сохранения естественных древесных зеленых насаждений и природных ландшафтов, а также для размещения озеленения специального назначения в целях обеспечения уменьшения отрицательного влияния производственных предприятий, объектов транспортной инфраструктуры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14:paraId="26B82D50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02AF2D82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25840D19" w14:textId="77777777" w:rsidTr="0008170F">
        <w:trPr>
          <w:jc w:val="center"/>
        </w:trPr>
        <w:tc>
          <w:tcPr>
            <w:tcW w:w="0" w:type="auto"/>
            <w:vAlign w:val="center"/>
          </w:tcPr>
          <w:p w14:paraId="3F4A77BF" w14:textId="697D664A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793" w:rsidRPr="00FB0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6E0B3A1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акваторий</w:t>
            </w:r>
          </w:p>
        </w:tc>
        <w:tc>
          <w:tcPr>
            <w:tcW w:w="0" w:type="auto"/>
            <w:vAlign w:val="center"/>
          </w:tcPr>
          <w:p w14:paraId="1557E7C8" w14:textId="1CC321E9" w:rsidR="00831501" w:rsidRPr="00FB0871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FB0871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Представляет собой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</w:t>
            </w:r>
          </w:p>
        </w:tc>
        <w:tc>
          <w:tcPr>
            <w:tcW w:w="0" w:type="auto"/>
            <w:vAlign w:val="center"/>
          </w:tcPr>
          <w:p w14:paraId="68639149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4EC98F1C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33BF6D16" w14:textId="77777777" w:rsidTr="0008170F">
        <w:trPr>
          <w:jc w:val="center"/>
        </w:trPr>
        <w:tc>
          <w:tcPr>
            <w:tcW w:w="0" w:type="auto"/>
            <w:vAlign w:val="center"/>
          </w:tcPr>
          <w:p w14:paraId="55F74F73" w14:textId="0403FC73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793" w:rsidRPr="00FB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AFC0AD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0" w:type="auto"/>
            <w:vAlign w:val="center"/>
          </w:tcPr>
          <w:p w14:paraId="707F74C7" w14:textId="3E7DFFF1" w:rsidR="00831501" w:rsidRPr="00FB0871" w:rsidRDefault="00300053" w:rsidP="00EC36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 xml:space="preserve">Зона предназначена </w:t>
            </w: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31501" w:rsidRPr="00FB0871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14:paraId="64AFDE84" w14:textId="04F89E45" w:rsidR="00831501" w:rsidRPr="00FB0871" w:rsidRDefault="00831501" w:rsidP="00EC36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 w:rsidR="00300053" w:rsidRPr="00FB087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300053" w:rsidRPr="00FB08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 w:rsidR="00300053" w:rsidRPr="00FB087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 xml:space="preserve"> с выращиванием сельскохозяйственных культур (зерновых, бобовых, кормовых, технических, масличных, эфиромасличных, </w:t>
            </w:r>
            <w:r w:rsidR="00300053" w:rsidRPr="00FB0871">
              <w:rPr>
                <w:rFonts w:ascii="Times New Roman" w:hAnsi="Times New Roman" w:cs="Times New Roman"/>
                <w:sz w:val="24"/>
                <w:szCs w:val="24"/>
              </w:rPr>
              <w:t>и иных</w:t>
            </w: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культур), выращиванием многолетних плодовых и ягодных культур, и иных многолетних культур, осуществлением кошения трав, сбором и заготовкой сена, выпасом сельскохозяйственных животных</w:t>
            </w:r>
          </w:p>
        </w:tc>
        <w:tc>
          <w:tcPr>
            <w:tcW w:w="0" w:type="auto"/>
            <w:vAlign w:val="center"/>
          </w:tcPr>
          <w:p w14:paraId="49F86144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58B85C72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1CF21290" w14:textId="77777777" w:rsidTr="0008170F">
        <w:trPr>
          <w:jc w:val="center"/>
        </w:trPr>
        <w:tc>
          <w:tcPr>
            <w:tcW w:w="0" w:type="auto"/>
            <w:vAlign w:val="center"/>
          </w:tcPr>
          <w:p w14:paraId="370DD1B7" w14:textId="02B43D41" w:rsidR="00300053" w:rsidRPr="00FB0871" w:rsidRDefault="001B1793" w:rsidP="0030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283339FD" w14:textId="425EDD32" w:rsidR="00300053" w:rsidRPr="00FB0871" w:rsidRDefault="00300053" w:rsidP="0030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0" w:type="auto"/>
            <w:vAlign w:val="center"/>
          </w:tcPr>
          <w:p w14:paraId="2C76231B" w14:textId="77777777" w:rsidR="00300053" w:rsidRPr="00FB0871" w:rsidRDefault="00300053" w:rsidP="0030005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 xml:space="preserve">Зона предназначена </w:t>
            </w:r>
            <w:r w:rsidRPr="00FB0871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осуществления</w:t>
            </w:r>
          </w:p>
          <w:p w14:paraId="504476F3" w14:textId="235D5838" w:rsidR="00300053" w:rsidRPr="00FB0871" w:rsidRDefault="00300053" w:rsidP="00300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деятельности, связанной с выращиванием сельскохозяйственных культур (зерновых, бобовых, кормовых, технических, масличных, эфиромасличных, и иных сельскохозяйственных культур), выращиванием многолетних плодовых и ягодных культур, и иных многолетних культур, осуществлением кошения трав, сбором и заготовкой сена, выпасом сельскохозяйственных животных</w:t>
            </w:r>
          </w:p>
        </w:tc>
        <w:tc>
          <w:tcPr>
            <w:tcW w:w="0" w:type="auto"/>
            <w:vAlign w:val="center"/>
          </w:tcPr>
          <w:p w14:paraId="6D943286" w14:textId="2A9524FE" w:rsidR="00300053" w:rsidRPr="00FB0871" w:rsidRDefault="00300053" w:rsidP="0030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69632E3F" w14:textId="36B8F439" w:rsidR="00300053" w:rsidRPr="00FB0871" w:rsidRDefault="00300053" w:rsidP="0030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B0871" w:rsidRPr="00FB0871" w14:paraId="55B7665A" w14:textId="77777777" w:rsidTr="0008170F">
        <w:trPr>
          <w:jc w:val="center"/>
        </w:trPr>
        <w:tc>
          <w:tcPr>
            <w:tcW w:w="0" w:type="auto"/>
            <w:vAlign w:val="center"/>
          </w:tcPr>
          <w:p w14:paraId="51C8BF81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1D67A1E4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зоны</w:t>
            </w:r>
          </w:p>
        </w:tc>
        <w:tc>
          <w:tcPr>
            <w:tcW w:w="0" w:type="auto"/>
            <w:vAlign w:val="center"/>
          </w:tcPr>
          <w:p w14:paraId="2BBA5C21" w14:textId="50DC8080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Свободные от застройки территории, используемые для размещения улично-дорожной сети и инженерных коммуникаций, благоустройства территории, а также с учетом соблюдения требований законодательства Российской Федерации для размещения зелёных насаждений (скверов, парков, бульваров, набережных и иных озелененных территорий), территорий общего пользования</w:t>
            </w:r>
          </w:p>
        </w:tc>
        <w:tc>
          <w:tcPr>
            <w:tcW w:w="0" w:type="auto"/>
            <w:vAlign w:val="center"/>
          </w:tcPr>
          <w:p w14:paraId="276D2F96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0" w:type="auto"/>
            <w:vAlign w:val="center"/>
          </w:tcPr>
          <w:p w14:paraId="22C75FEA" w14:textId="77777777" w:rsidR="00831501" w:rsidRPr="00FB0871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1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</w:tbl>
    <w:p w14:paraId="77DE7C6F" w14:textId="77777777" w:rsidR="00904754" w:rsidRPr="00FB0871" w:rsidRDefault="00904754" w:rsidP="009B3596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8B0860" w14:textId="77777777" w:rsidR="00D004DD" w:rsidRPr="00FB0871" w:rsidRDefault="00D004DD" w:rsidP="00D004DD">
      <w:pPr>
        <w:pStyle w:val="Standard"/>
        <w:keepNext/>
        <w:jc w:val="center"/>
        <w:rPr>
          <w:bCs/>
        </w:rPr>
      </w:pPr>
      <w:r w:rsidRPr="00FB0871">
        <w:rPr>
          <w:rStyle w:val="aff8"/>
          <w:bCs/>
          <w:sz w:val="26"/>
          <w:szCs w:val="26"/>
        </w:rPr>
        <w:t xml:space="preserve">4. </w:t>
      </w:r>
      <w:r w:rsidRPr="00FB0871">
        <w:rPr>
          <w:rFonts w:cs="Times New Roman"/>
          <w:bCs/>
          <w:sz w:val="26"/>
          <w:szCs w:val="26"/>
        </w:rPr>
        <w:t>Сведения о планируемых для размещения в функциональных зонах объектах федерального значения, объектов регионального значения, объектов местного значения, за исключением линейных объектов</w:t>
      </w:r>
    </w:p>
    <w:p w14:paraId="5FCD31C0" w14:textId="77777777" w:rsidR="00D004DD" w:rsidRPr="00FB0871" w:rsidRDefault="00D004DD" w:rsidP="00D004DD">
      <w:pPr>
        <w:spacing w:line="276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</w:p>
    <w:p w14:paraId="5C30D12B" w14:textId="18D48756" w:rsidR="00D004DD" w:rsidRPr="00FB0871" w:rsidRDefault="00D004DD" w:rsidP="00D004DD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FB0871">
        <w:rPr>
          <w:rFonts w:cs="Times New Roman"/>
          <w:sz w:val="26"/>
          <w:szCs w:val="26"/>
        </w:rPr>
        <w:t>Планируемые для размещения в функциональных зонах объекты федерального значения, объекты местного значения</w:t>
      </w:r>
      <w:r w:rsidRPr="00FB0871">
        <w:rPr>
          <w:rFonts w:cs="Times New Roman"/>
          <w:sz w:val="26"/>
          <w:szCs w:val="26"/>
        </w:rPr>
        <w:t xml:space="preserve"> Воткинского района</w:t>
      </w:r>
      <w:r w:rsidRPr="00FB0871">
        <w:rPr>
          <w:rFonts w:cs="Times New Roman"/>
          <w:bCs/>
          <w:sz w:val="26"/>
          <w:szCs w:val="26"/>
        </w:rPr>
        <w:t>, за исключением линейных объектов</w:t>
      </w:r>
      <w:r w:rsidRPr="00FB0871">
        <w:rPr>
          <w:rFonts w:cs="Times New Roman"/>
          <w:sz w:val="26"/>
          <w:szCs w:val="26"/>
        </w:rPr>
        <w:t xml:space="preserve"> к размещению не предусмотрены.</w:t>
      </w:r>
    </w:p>
    <w:p w14:paraId="24698F4D" w14:textId="7458A9E1" w:rsidR="00B51E83" w:rsidRPr="00FB0871" w:rsidRDefault="00D004DD" w:rsidP="00782F9A">
      <w:pPr>
        <w:pStyle w:val="Standard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B0871">
        <w:rPr>
          <w:rFonts w:cs="Times New Roman"/>
          <w:sz w:val="26"/>
          <w:szCs w:val="26"/>
        </w:rPr>
        <w:t xml:space="preserve">Планируемые для размещения в функциональных зонах объекты </w:t>
      </w:r>
      <w:r w:rsidR="00B51E83" w:rsidRPr="00FB0871">
        <w:rPr>
          <w:rFonts w:cs="Times New Roman"/>
          <w:sz w:val="26"/>
          <w:szCs w:val="26"/>
        </w:rPr>
        <w:t>регионального значения,</w:t>
      </w:r>
      <w:r w:rsidRPr="00FB0871">
        <w:rPr>
          <w:rFonts w:cs="Times New Roman"/>
          <w:sz w:val="26"/>
          <w:szCs w:val="26"/>
        </w:rPr>
        <w:t xml:space="preserve"> предусмотренные</w:t>
      </w:r>
      <w:r w:rsidR="00B51E83" w:rsidRPr="00FB0871">
        <w:rPr>
          <w:rFonts w:cs="Times New Roman"/>
          <w:sz w:val="26"/>
          <w:szCs w:val="26"/>
        </w:rPr>
        <w:t xml:space="preserve"> </w:t>
      </w:r>
      <w:r w:rsidR="00B51E83" w:rsidRPr="00FB0871">
        <w:rPr>
          <w:rFonts w:cs="Times New Roman"/>
          <w:sz w:val="26"/>
          <w:szCs w:val="26"/>
          <w:lang w:eastAsia="ru-RU"/>
        </w:rPr>
        <w:t>Схемой территориального планирования Удмуртской</w:t>
      </w:r>
      <w:r w:rsidR="00B51E83" w:rsidRPr="00FB0871">
        <w:rPr>
          <w:rFonts w:cs="Times New Roman"/>
          <w:sz w:val="26"/>
          <w:szCs w:val="26"/>
          <w:lang w:eastAsia="ru-RU"/>
        </w:rPr>
        <w:t xml:space="preserve"> </w:t>
      </w:r>
      <w:r w:rsidR="00B51E83" w:rsidRPr="00FB0871">
        <w:rPr>
          <w:rFonts w:cs="Times New Roman"/>
          <w:sz w:val="26"/>
          <w:szCs w:val="26"/>
          <w:lang w:eastAsia="ru-RU"/>
        </w:rPr>
        <w:t xml:space="preserve">Республики, утвержденной постановлением Правительства Удмуртской Республики от 15 сентября 2021 года № 487 «Об утверждении Схемы территориального </w:t>
      </w:r>
      <w:r w:rsidR="00B51E83" w:rsidRPr="00FB0871">
        <w:rPr>
          <w:rFonts w:cs="Times New Roman"/>
          <w:sz w:val="26"/>
          <w:szCs w:val="26"/>
          <w:lang w:eastAsia="ru-RU"/>
        </w:rPr>
        <w:t>планирования</w:t>
      </w:r>
      <w:r w:rsidR="00B51E83" w:rsidRPr="00FB0871">
        <w:t xml:space="preserve"> </w:t>
      </w:r>
      <w:r w:rsidR="00B51E83" w:rsidRPr="00FB0871">
        <w:rPr>
          <w:rFonts w:cs="Times New Roman"/>
          <w:sz w:val="26"/>
          <w:szCs w:val="26"/>
          <w:lang w:eastAsia="ru-RU"/>
        </w:rPr>
        <w:t>Удмуртской Республики»</w:t>
      </w:r>
      <w:r w:rsidR="00B51E83" w:rsidRPr="00FB0871">
        <w:rPr>
          <w:rFonts w:cs="Times New Roman"/>
          <w:sz w:val="26"/>
          <w:szCs w:val="26"/>
          <w:lang w:eastAsia="ru-RU"/>
        </w:rPr>
        <w:t xml:space="preserve">, </w:t>
      </w:r>
      <w:r w:rsidR="00B51E83" w:rsidRPr="00FB0871">
        <w:rPr>
          <w:rFonts w:cs="Times New Roman"/>
          <w:sz w:val="26"/>
          <w:szCs w:val="26"/>
          <w:lang w:eastAsia="ru-RU"/>
        </w:rPr>
        <w:t xml:space="preserve">за исключением линейных объектов к размещению представлены в таблице </w:t>
      </w:r>
      <w:r w:rsidR="00B51E83" w:rsidRPr="00FB0871">
        <w:rPr>
          <w:rFonts w:cs="Times New Roman"/>
          <w:sz w:val="26"/>
          <w:szCs w:val="26"/>
          <w:lang w:eastAsia="ru-RU"/>
        </w:rPr>
        <w:t>6</w:t>
      </w:r>
      <w:r w:rsidR="00B51E83" w:rsidRPr="00FB0871">
        <w:rPr>
          <w:rFonts w:cs="Times New Roman"/>
          <w:sz w:val="26"/>
          <w:szCs w:val="26"/>
          <w:lang w:eastAsia="ru-RU"/>
        </w:rPr>
        <w:t>.</w:t>
      </w:r>
    </w:p>
    <w:p w14:paraId="68C2C898" w14:textId="500B576B" w:rsidR="00782F9A" w:rsidRPr="00FB0871" w:rsidRDefault="00782F9A" w:rsidP="00782F9A">
      <w:pPr>
        <w:pStyle w:val="Standard"/>
        <w:ind w:firstLine="709"/>
        <w:jc w:val="right"/>
        <w:rPr>
          <w:rFonts w:cs="Times New Roman"/>
          <w:sz w:val="26"/>
          <w:szCs w:val="26"/>
        </w:rPr>
      </w:pPr>
      <w:r w:rsidRPr="00FB0871">
        <w:rPr>
          <w:rFonts w:cs="Times New Roman"/>
          <w:sz w:val="26"/>
          <w:szCs w:val="26"/>
        </w:rPr>
        <w:t xml:space="preserve">Таблица </w:t>
      </w:r>
      <w:r w:rsidRPr="00FB0871">
        <w:rPr>
          <w:rFonts w:cs="Times New Roman"/>
          <w:sz w:val="26"/>
          <w:szCs w:val="26"/>
        </w:rPr>
        <w:t>6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6252"/>
      </w:tblGrid>
      <w:tr w:rsidR="00FB0871" w:rsidRPr="00FB0871" w14:paraId="696F0CD5" w14:textId="77777777" w:rsidTr="005C091B">
        <w:trPr>
          <w:trHeight w:val="8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5786" w14:textId="77777777" w:rsidR="0045601B" w:rsidRPr="00FB0871" w:rsidRDefault="0045601B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№</w:t>
            </w:r>
          </w:p>
          <w:p w14:paraId="09A85D2A" w14:textId="77777777" w:rsidR="0045601B" w:rsidRPr="00FB0871" w:rsidRDefault="0045601B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D18D" w14:textId="77777777" w:rsidR="0045601B" w:rsidRPr="00FB0871" w:rsidRDefault="0045601B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Функциональные</w:t>
            </w:r>
          </w:p>
          <w:p w14:paraId="0915D808" w14:textId="77777777" w:rsidR="0045601B" w:rsidRPr="00FB0871" w:rsidRDefault="0045601B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зоны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E319" w14:textId="77777777" w:rsidR="0045601B" w:rsidRPr="00FB0871" w:rsidRDefault="0045601B" w:rsidP="0045601B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Планируемые объекты</w:t>
            </w:r>
            <w:r w:rsidRPr="00FB0871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60D5B29" w14:textId="0AC5225B" w:rsidR="0045601B" w:rsidRPr="00FB0871" w:rsidRDefault="0045601B" w:rsidP="0045601B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регионального значения</w:t>
            </w:r>
          </w:p>
        </w:tc>
      </w:tr>
      <w:tr w:rsidR="00FB0871" w:rsidRPr="00FB0871" w14:paraId="3D255B2E" w14:textId="77777777" w:rsidTr="004C1513">
        <w:trPr>
          <w:trHeight w:val="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34DF" w14:textId="77777777" w:rsidR="0045601B" w:rsidRPr="00FB0871" w:rsidRDefault="0045601B" w:rsidP="00782F9A">
            <w:pPr>
              <w:spacing w:after="0" w:line="240" w:lineRule="auto"/>
              <w:jc w:val="center"/>
              <w:rPr>
                <w:rFonts w:cs="Times New Roman"/>
              </w:rPr>
            </w:pPr>
            <w:r w:rsidRPr="00FB0871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33B8" w14:textId="77777777" w:rsidR="0045601B" w:rsidRPr="00FB0871" w:rsidRDefault="0045601B" w:rsidP="00782F9A">
            <w:pPr>
              <w:spacing w:after="0" w:line="240" w:lineRule="auto"/>
              <w:jc w:val="center"/>
              <w:rPr>
                <w:rFonts w:cs="Times New Roman"/>
              </w:rPr>
            </w:pPr>
            <w:r w:rsidRPr="00FB0871">
              <w:rPr>
                <w:rFonts w:cs="Times New Roma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C543" w14:textId="66991D64" w:rsidR="0045601B" w:rsidRPr="00FB0871" w:rsidRDefault="0045601B" w:rsidP="00782F9A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B0871" w:rsidRPr="00FB0871" w14:paraId="0C5BCC64" w14:textId="77777777" w:rsidTr="004D4C1A">
        <w:trPr>
          <w:trHeight w:val="3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C442" w14:textId="77777777" w:rsidR="00F06C1E" w:rsidRPr="00FB0871" w:rsidRDefault="00F06C1E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FBEE" w14:textId="77777777" w:rsidR="00F06C1E" w:rsidRPr="00FB0871" w:rsidRDefault="00F06C1E" w:rsidP="00E33ACF">
            <w:pPr>
              <w:pStyle w:val="Standard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5CE4" w14:textId="6DBA843E" w:rsidR="00DE33FC" w:rsidRPr="00FB0871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 xml:space="preserve">1. </w:t>
            </w:r>
            <w:r w:rsidR="00DE33FC" w:rsidRPr="00FB0871">
              <w:rPr>
                <w:rFonts w:cs="Times New Roman"/>
                <w:sz w:val="24"/>
                <w:szCs w:val="24"/>
              </w:rPr>
              <w:t xml:space="preserve">Реконструкция комплекса зданий и сооружений </w:t>
            </w:r>
          </w:p>
          <w:p w14:paraId="663B9D9F" w14:textId="4F6F6A7D" w:rsidR="00DE33FC" w:rsidRPr="00FB0871" w:rsidRDefault="00DE33FC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 xml:space="preserve">автономного </w:t>
            </w:r>
            <w:r w:rsidRPr="00FB0871">
              <w:rPr>
                <w:rFonts w:cs="Times New Roman"/>
                <w:sz w:val="24"/>
                <w:szCs w:val="24"/>
              </w:rPr>
              <w:t>общеобразовательного</w:t>
            </w:r>
            <w:r w:rsidRPr="00FB0871">
              <w:rPr>
                <w:rFonts w:cs="Times New Roman"/>
                <w:sz w:val="24"/>
                <w:szCs w:val="24"/>
              </w:rPr>
              <w:t xml:space="preserve"> учреждения «Удмуртский кадетский корпус Приволжского федерального округа имени Героя Советского Союза Валентина Георгиевича Старикова» </w:t>
            </w:r>
          </w:p>
          <w:p w14:paraId="010B9888" w14:textId="77777777" w:rsidR="00F06C1E" w:rsidRPr="00FB0871" w:rsidRDefault="00DE33FC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в г. Воткинске Удмуртской Республики (этапы 2, 3)</w:t>
            </w:r>
            <w:r w:rsidRPr="00FB0871">
              <w:rPr>
                <w:rFonts w:cs="Times New Roman"/>
                <w:sz w:val="24"/>
                <w:szCs w:val="24"/>
              </w:rPr>
              <w:t>;</w:t>
            </w:r>
          </w:p>
          <w:p w14:paraId="51952D81" w14:textId="5B6C2494" w:rsidR="00DE33FC" w:rsidRPr="00FB0871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 xml:space="preserve">2. </w:t>
            </w:r>
            <w:r w:rsidR="00DE33FC" w:rsidRPr="00FB0871">
              <w:rPr>
                <w:rFonts w:cs="Times New Roman"/>
                <w:sz w:val="24"/>
                <w:szCs w:val="24"/>
              </w:rPr>
              <w:t>Строительство детского технопарка «Кванториум»</w:t>
            </w:r>
            <w:r w:rsidR="00DE33FC" w:rsidRPr="00FB0871">
              <w:rPr>
                <w:rFonts w:cs="Times New Roman"/>
                <w:sz w:val="24"/>
                <w:szCs w:val="24"/>
              </w:rPr>
              <w:t>;</w:t>
            </w:r>
          </w:p>
          <w:p w14:paraId="4377EC30" w14:textId="6AB4FFD6" w:rsidR="00DE33FC" w:rsidRPr="00FB0871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 xml:space="preserve">3. </w:t>
            </w:r>
            <w:r w:rsidR="00DE33FC" w:rsidRPr="00FB0871">
              <w:rPr>
                <w:rFonts w:cs="Times New Roman"/>
                <w:sz w:val="24"/>
                <w:szCs w:val="24"/>
              </w:rPr>
              <w:t xml:space="preserve">Строительство центра цифрового образования </w:t>
            </w:r>
          </w:p>
          <w:p w14:paraId="4F03B0EC" w14:textId="77777777" w:rsidR="00DE33FC" w:rsidRPr="00FB0871" w:rsidRDefault="00DE33FC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детей «IT-куб»</w:t>
            </w:r>
            <w:r w:rsidRPr="00FB0871">
              <w:rPr>
                <w:rFonts w:cs="Times New Roman"/>
                <w:sz w:val="24"/>
                <w:szCs w:val="24"/>
              </w:rPr>
              <w:t>;</w:t>
            </w:r>
          </w:p>
          <w:p w14:paraId="19932933" w14:textId="77777777" w:rsidR="009A2E29" w:rsidRPr="00FB0871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 xml:space="preserve">4. </w:t>
            </w:r>
            <w:r w:rsidRPr="00FB0871">
              <w:rPr>
                <w:rFonts w:cs="Times New Roman"/>
                <w:sz w:val="24"/>
                <w:szCs w:val="24"/>
              </w:rPr>
              <w:t xml:space="preserve">Строительство общеобразовательной школы по </w:t>
            </w:r>
          </w:p>
          <w:p w14:paraId="2EDC0231" w14:textId="23F56E3F" w:rsidR="00DE33FC" w:rsidRPr="00FB0871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ул. Серова в г. Воткинске Удмуртской Республики</w:t>
            </w:r>
            <w:r w:rsidRPr="00FB0871">
              <w:rPr>
                <w:rFonts w:cs="Times New Roman"/>
                <w:sz w:val="24"/>
                <w:szCs w:val="24"/>
              </w:rPr>
              <w:t>;</w:t>
            </w:r>
          </w:p>
          <w:p w14:paraId="1B2B4E35" w14:textId="66526F90" w:rsidR="009A2E29" w:rsidRPr="00FB0871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 xml:space="preserve">5. </w:t>
            </w:r>
            <w:r w:rsidRPr="00FB0871">
              <w:rPr>
                <w:rFonts w:cs="Times New Roman"/>
                <w:sz w:val="24"/>
                <w:szCs w:val="24"/>
              </w:rPr>
              <w:t>Строительство поликлиники бюджетного учреждения здравоохранения Удмуртской Республики «Воткинская районная больница» в г. Воткинске</w:t>
            </w:r>
            <w:r w:rsidRPr="00FB0871">
              <w:rPr>
                <w:rFonts w:cs="Times New Roman"/>
                <w:sz w:val="24"/>
                <w:szCs w:val="24"/>
              </w:rPr>
              <w:t xml:space="preserve"> </w:t>
            </w:r>
            <w:r w:rsidRPr="00FB0871">
              <w:rPr>
                <w:rFonts w:cs="Times New Roman"/>
                <w:sz w:val="24"/>
                <w:szCs w:val="24"/>
              </w:rPr>
              <w:br/>
              <w:t>(</w:t>
            </w:r>
            <w:r w:rsidRPr="00FB0871">
              <w:rPr>
                <w:rFonts w:cs="Times New Roman"/>
                <w:sz w:val="24"/>
                <w:szCs w:val="24"/>
              </w:rPr>
              <w:t>ул. 1 Мая, 132</w:t>
            </w:r>
            <w:r w:rsidRPr="00FB0871">
              <w:rPr>
                <w:rFonts w:cs="Times New Roman"/>
                <w:sz w:val="24"/>
                <w:szCs w:val="24"/>
              </w:rPr>
              <w:t xml:space="preserve"> на </w:t>
            </w:r>
            <w:r w:rsidRPr="00FB0871">
              <w:rPr>
                <w:rFonts w:cs="Times New Roman"/>
                <w:sz w:val="24"/>
                <w:szCs w:val="24"/>
              </w:rPr>
              <w:t>450 посещений в смену</w:t>
            </w:r>
            <w:r w:rsidRPr="00FB0871">
              <w:rPr>
                <w:rFonts w:cs="Times New Roman"/>
                <w:sz w:val="24"/>
                <w:szCs w:val="24"/>
              </w:rPr>
              <w:t>);</w:t>
            </w:r>
          </w:p>
          <w:p w14:paraId="33EC53E8" w14:textId="1A885EB8" w:rsidR="009A2E29" w:rsidRPr="00FB0871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0871" w:rsidRPr="00FB0871" w14:paraId="2613B70E" w14:textId="77777777" w:rsidTr="002602C2">
        <w:trPr>
          <w:trHeight w:val="1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DB64" w14:textId="77777777" w:rsidR="00F06C1E" w:rsidRPr="00FB0871" w:rsidRDefault="00F06C1E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549C" w14:textId="143FEE29" w:rsidR="00F06C1E" w:rsidRPr="00FB0871" w:rsidRDefault="009A2E29" w:rsidP="00E33ACF">
            <w:pPr>
              <w:pStyle w:val="Standard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 xml:space="preserve">Производственная зона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8459" w14:textId="56C8DE7F" w:rsidR="00F06C1E" w:rsidRPr="00FB0871" w:rsidRDefault="009A2E29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 xml:space="preserve">1. </w:t>
            </w:r>
            <w:r w:rsidRPr="00FB0871">
              <w:rPr>
                <w:rFonts w:cs="Times New Roman"/>
                <w:sz w:val="24"/>
                <w:szCs w:val="24"/>
              </w:rPr>
              <w:t>Промышленный (индустриальный) парк «Индустриальный»</w:t>
            </w:r>
            <w:r w:rsidRPr="00FB0871">
              <w:rPr>
                <w:rFonts w:cs="Times New Roman"/>
                <w:sz w:val="24"/>
                <w:szCs w:val="24"/>
              </w:rPr>
              <w:t xml:space="preserve"> </w:t>
            </w:r>
            <w:r w:rsidRPr="00FB0871">
              <w:rPr>
                <w:rFonts w:cs="Times New Roman"/>
                <w:sz w:val="24"/>
                <w:szCs w:val="24"/>
              </w:rPr>
              <w:t>г. Воткинск, ул. Юбилейная, д. 2 «Б»</w:t>
            </w:r>
            <w:r w:rsidRPr="00FB0871">
              <w:rPr>
                <w:rFonts w:cs="Times New Roman"/>
                <w:sz w:val="24"/>
                <w:szCs w:val="24"/>
              </w:rPr>
              <w:t>;</w:t>
            </w:r>
          </w:p>
          <w:p w14:paraId="4D3AA603" w14:textId="5C69751B" w:rsidR="009A2E29" w:rsidRPr="00FB0871" w:rsidRDefault="009A2E29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 xml:space="preserve">2. </w:t>
            </w:r>
            <w:r w:rsidRPr="00FB0871">
              <w:rPr>
                <w:rFonts w:cs="Times New Roman"/>
                <w:sz w:val="24"/>
                <w:szCs w:val="24"/>
              </w:rPr>
              <w:t>Промышленный (индустриальный) парк</w:t>
            </w:r>
            <w:r w:rsidRPr="00FB0871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303337B" w14:textId="77777777" w:rsidR="009A2E29" w:rsidRPr="00FB0871" w:rsidRDefault="009A2E29" w:rsidP="009A2E29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«</w:t>
            </w:r>
            <w:r w:rsidRPr="00FB0871">
              <w:rPr>
                <w:rFonts w:cs="Times New Roman"/>
                <w:sz w:val="24"/>
                <w:szCs w:val="24"/>
              </w:rPr>
              <w:t>Технопарк «Маяк»</w:t>
            </w:r>
            <w:r w:rsidRPr="00FB0871">
              <w:rPr>
                <w:rFonts w:cs="Times New Roman"/>
                <w:sz w:val="24"/>
                <w:szCs w:val="24"/>
              </w:rPr>
              <w:t xml:space="preserve">, </w:t>
            </w:r>
            <w:r w:rsidRPr="00FB0871">
              <w:rPr>
                <w:rFonts w:cs="Times New Roman"/>
                <w:sz w:val="24"/>
                <w:szCs w:val="24"/>
              </w:rPr>
              <w:t xml:space="preserve">г. Воткинск, </w:t>
            </w:r>
          </w:p>
          <w:p w14:paraId="2846CB6C" w14:textId="77777777" w:rsidR="009A2E29" w:rsidRPr="00FB0871" w:rsidRDefault="009A2E29" w:rsidP="009A2E29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>ул. Торфозаводская, 8</w:t>
            </w:r>
            <w:r w:rsidR="002641BE" w:rsidRPr="00FB0871">
              <w:rPr>
                <w:rFonts w:cs="Times New Roman"/>
                <w:sz w:val="24"/>
                <w:szCs w:val="24"/>
              </w:rPr>
              <w:t>;</w:t>
            </w:r>
          </w:p>
          <w:p w14:paraId="26BC6FA4" w14:textId="3CBD2A2D" w:rsidR="002641BE" w:rsidRPr="00FB0871" w:rsidRDefault="002641BE" w:rsidP="009A2E29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0871">
              <w:rPr>
                <w:rFonts w:cs="Times New Roman"/>
                <w:sz w:val="24"/>
                <w:szCs w:val="24"/>
              </w:rPr>
              <w:t xml:space="preserve">3. </w:t>
            </w:r>
            <w:r w:rsidRPr="00FB0871">
              <w:rPr>
                <w:rFonts w:cs="Times New Roman"/>
                <w:sz w:val="24"/>
                <w:szCs w:val="24"/>
              </w:rPr>
              <w:t>Реконструкция Воткинской ТЭЦ</w:t>
            </w:r>
          </w:p>
        </w:tc>
      </w:tr>
    </w:tbl>
    <w:p w14:paraId="7C05CF1A" w14:textId="77777777" w:rsidR="00B51E83" w:rsidRPr="00FB0871" w:rsidRDefault="00B51E83" w:rsidP="00B51E83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A4A25" w14:textId="77777777" w:rsidR="008F067F" w:rsidRPr="00FB0871" w:rsidRDefault="008F067F" w:rsidP="008F067F">
      <w:pPr>
        <w:pStyle w:val="17"/>
        <w:spacing w:line="240" w:lineRule="auto"/>
        <w:ind w:firstLine="0"/>
        <w:jc w:val="center"/>
        <w:rPr>
          <w:sz w:val="28"/>
          <w:szCs w:val="28"/>
        </w:rPr>
      </w:pPr>
      <w:r w:rsidRPr="00FB0871">
        <w:rPr>
          <w:sz w:val="28"/>
          <w:szCs w:val="28"/>
        </w:rPr>
        <w:t>II. Графические материалы</w:t>
      </w:r>
    </w:p>
    <w:p w14:paraId="00EB5333" w14:textId="77777777" w:rsidR="008F067F" w:rsidRPr="00FB0871" w:rsidRDefault="008F067F" w:rsidP="008F067F">
      <w:pPr>
        <w:pStyle w:val="17"/>
        <w:spacing w:line="240" w:lineRule="auto"/>
        <w:ind w:firstLine="0"/>
        <w:jc w:val="center"/>
        <w:rPr>
          <w:sz w:val="28"/>
          <w:szCs w:val="28"/>
        </w:rPr>
      </w:pPr>
    </w:p>
    <w:p w14:paraId="5EE37244" w14:textId="77777777" w:rsidR="008F067F" w:rsidRPr="00FB0871" w:rsidRDefault="008F067F" w:rsidP="008F067F">
      <w:pPr>
        <w:pStyle w:val="17"/>
        <w:spacing w:line="240" w:lineRule="auto"/>
        <w:ind w:firstLine="720"/>
        <w:jc w:val="both"/>
        <w:rPr>
          <w:sz w:val="28"/>
          <w:szCs w:val="28"/>
        </w:rPr>
      </w:pPr>
      <w:r w:rsidRPr="00FB0871">
        <w:rPr>
          <w:sz w:val="28"/>
          <w:szCs w:val="28"/>
        </w:rPr>
        <w:t>Приложение 1. Карта границ населенных пунктов (в том числе границ образуемых населенных пунктов).</w:t>
      </w:r>
    </w:p>
    <w:p w14:paraId="56A37105" w14:textId="77777777" w:rsidR="008F067F" w:rsidRPr="00FB0871" w:rsidRDefault="008F067F" w:rsidP="008F067F">
      <w:pPr>
        <w:pStyle w:val="17"/>
        <w:spacing w:line="240" w:lineRule="auto"/>
        <w:ind w:firstLine="720"/>
        <w:jc w:val="both"/>
        <w:rPr>
          <w:sz w:val="28"/>
          <w:szCs w:val="28"/>
        </w:rPr>
      </w:pPr>
      <w:r w:rsidRPr="00FB0871">
        <w:rPr>
          <w:sz w:val="28"/>
          <w:szCs w:val="28"/>
        </w:rPr>
        <w:t>Приложение 2. Карта планируемого размещения объектов местного значения.</w:t>
      </w:r>
    </w:p>
    <w:p w14:paraId="5733BBB6" w14:textId="77777777" w:rsidR="008F067F" w:rsidRPr="00FB0871" w:rsidRDefault="008F067F" w:rsidP="008F067F">
      <w:pPr>
        <w:pStyle w:val="17"/>
        <w:spacing w:line="240" w:lineRule="auto"/>
        <w:ind w:firstLine="720"/>
        <w:jc w:val="both"/>
        <w:rPr>
          <w:sz w:val="28"/>
          <w:szCs w:val="28"/>
        </w:rPr>
      </w:pPr>
      <w:r w:rsidRPr="00FB0871">
        <w:rPr>
          <w:sz w:val="28"/>
          <w:szCs w:val="28"/>
        </w:rPr>
        <w:t>Приложение 3. Карта функциональных зон.</w:t>
      </w:r>
    </w:p>
    <w:p w14:paraId="76B5085C" w14:textId="77777777" w:rsidR="008F067F" w:rsidRPr="00FB0871" w:rsidRDefault="008F067F" w:rsidP="008F067F">
      <w:pPr>
        <w:tabs>
          <w:tab w:val="left" w:pos="9639"/>
        </w:tabs>
        <w:suppressAutoHyphens/>
        <w:spacing w:line="240" w:lineRule="auto"/>
        <w:jc w:val="center"/>
        <w:rPr>
          <w:rFonts w:eastAsia="Lucida Sans Unicode"/>
          <w:bCs/>
          <w:kern w:val="3"/>
          <w:sz w:val="28"/>
          <w:szCs w:val="28"/>
        </w:rPr>
      </w:pPr>
    </w:p>
    <w:p w14:paraId="1A0EAA0F" w14:textId="77777777" w:rsidR="00B56923" w:rsidRPr="00FB0871" w:rsidRDefault="00B56923" w:rsidP="001116AB">
      <w:pPr>
        <w:widowControl w:val="0"/>
        <w:autoSpaceDE w:val="0"/>
        <w:autoSpaceDN w:val="0"/>
        <w:adjustRightInd w:val="0"/>
        <w:spacing w:after="0" w:line="23" w:lineRule="atLeast"/>
        <w:ind w:left="10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56923" w:rsidRPr="00FB0871" w:rsidSect="0008170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4109" w14:textId="77777777" w:rsidR="00FA4BD4" w:rsidRDefault="00FA4BD4" w:rsidP="00EA15BC">
      <w:pPr>
        <w:spacing w:after="0" w:line="240" w:lineRule="auto"/>
      </w:pPr>
      <w:r>
        <w:separator/>
      </w:r>
    </w:p>
  </w:endnote>
  <w:endnote w:type="continuationSeparator" w:id="0">
    <w:p w14:paraId="30E4EDF8" w14:textId="77777777" w:rsidR="00FA4BD4" w:rsidRDefault="00FA4BD4" w:rsidP="00EA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078750"/>
    </w:sdtPr>
    <w:sdtEndPr>
      <w:rPr>
        <w:rFonts w:ascii="Times New Roman" w:hAnsi="Times New Roman" w:cs="Times New Roman"/>
        <w:sz w:val="20"/>
        <w:szCs w:val="20"/>
      </w:rPr>
    </w:sdtEndPr>
    <w:sdtContent>
      <w:p w14:paraId="25A70F41" w14:textId="77777777" w:rsidR="00274A83" w:rsidRPr="00382E3A" w:rsidRDefault="00274A83" w:rsidP="00382E3A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2E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2E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82E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35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82E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500EAB0" w14:textId="77777777" w:rsidR="00274A83" w:rsidRDefault="00274A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FC44" w14:textId="77777777" w:rsidR="00FA4BD4" w:rsidRDefault="00FA4BD4" w:rsidP="00EA15BC">
      <w:pPr>
        <w:spacing w:after="0" w:line="240" w:lineRule="auto"/>
      </w:pPr>
      <w:r>
        <w:separator/>
      </w:r>
    </w:p>
  </w:footnote>
  <w:footnote w:type="continuationSeparator" w:id="0">
    <w:p w14:paraId="296EFAAC" w14:textId="77777777" w:rsidR="00FA4BD4" w:rsidRDefault="00FA4BD4" w:rsidP="00EA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F27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A6F40"/>
    <w:multiLevelType w:val="hybridMultilevel"/>
    <w:tmpl w:val="81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73A"/>
    <w:multiLevelType w:val="hybridMultilevel"/>
    <w:tmpl w:val="333CD2DA"/>
    <w:lvl w:ilvl="0" w:tplc="A2146C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06634"/>
    <w:multiLevelType w:val="hybridMultilevel"/>
    <w:tmpl w:val="77740B54"/>
    <w:lvl w:ilvl="0" w:tplc="E9E2228A"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2447B5E"/>
    <w:multiLevelType w:val="hybridMultilevel"/>
    <w:tmpl w:val="1DBAE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27A5"/>
    <w:multiLevelType w:val="hybridMultilevel"/>
    <w:tmpl w:val="8FB20B8C"/>
    <w:lvl w:ilvl="0" w:tplc="691CBC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6B5BD7"/>
    <w:multiLevelType w:val="hybridMultilevel"/>
    <w:tmpl w:val="08C61734"/>
    <w:lvl w:ilvl="0" w:tplc="1BFAA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640EE1"/>
    <w:multiLevelType w:val="hybridMultilevel"/>
    <w:tmpl w:val="75C22BD2"/>
    <w:lvl w:ilvl="0" w:tplc="FFFFFFFF">
      <w:start w:val="1"/>
      <w:numFmt w:val="bullet"/>
      <w:pStyle w:val="a"/>
      <w:lvlText w:val=""/>
      <w:lvlJc w:val="left"/>
      <w:pPr>
        <w:tabs>
          <w:tab w:val="num" w:pos="851"/>
        </w:tabs>
        <w:ind w:left="-283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56538E"/>
    <w:multiLevelType w:val="hybridMultilevel"/>
    <w:tmpl w:val="F762EC78"/>
    <w:lvl w:ilvl="0" w:tplc="3DDC6E74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232FE4"/>
    <w:multiLevelType w:val="multilevel"/>
    <w:tmpl w:val="E1BA1A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1F9541FA"/>
    <w:multiLevelType w:val="multilevel"/>
    <w:tmpl w:val="858018D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14A4C6D"/>
    <w:multiLevelType w:val="hybridMultilevel"/>
    <w:tmpl w:val="2EAC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578A1"/>
    <w:multiLevelType w:val="hybridMultilevel"/>
    <w:tmpl w:val="C0727540"/>
    <w:lvl w:ilvl="0" w:tplc="7012E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C74E6"/>
    <w:multiLevelType w:val="hybridMultilevel"/>
    <w:tmpl w:val="6950BB94"/>
    <w:lvl w:ilvl="0" w:tplc="2DCC6118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78D5698"/>
    <w:multiLevelType w:val="hybridMultilevel"/>
    <w:tmpl w:val="01162648"/>
    <w:lvl w:ilvl="0" w:tplc="25F6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AB355F"/>
    <w:multiLevelType w:val="multilevel"/>
    <w:tmpl w:val="F86009A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3E5E82"/>
    <w:multiLevelType w:val="hybridMultilevel"/>
    <w:tmpl w:val="5740C79A"/>
    <w:lvl w:ilvl="0" w:tplc="874E2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31C0D"/>
    <w:multiLevelType w:val="hybridMultilevel"/>
    <w:tmpl w:val="6B563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96C2E"/>
    <w:multiLevelType w:val="hybridMultilevel"/>
    <w:tmpl w:val="82EE5B26"/>
    <w:lvl w:ilvl="0" w:tplc="A76A3578"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5E65074C"/>
    <w:multiLevelType w:val="multilevel"/>
    <w:tmpl w:val="29FE6ED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C34860"/>
    <w:multiLevelType w:val="multilevel"/>
    <w:tmpl w:val="DE0635AE"/>
    <w:lvl w:ilvl="0">
      <w:start w:val="1"/>
      <w:numFmt w:val="decimal"/>
      <w:pStyle w:val="4"/>
      <w:suff w:val="nothing"/>
      <w:lvlText w:val="Таблица %1"/>
      <w:lvlJc w:val="left"/>
      <w:pPr>
        <w:ind w:left="15886" w:hanging="274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hint="default"/>
      </w:rPr>
    </w:lvl>
  </w:abstractNum>
  <w:abstractNum w:abstractNumId="21" w15:restartNumberingAfterBreak="0">
    <w:nsid w:val="6FB969CB"/>
    <w:multiLevelType w:val="hybridMultilevel"/>
    <w:tmpl w:val="71D0A1B0"/>
    <w:lvl w:ilvl="0" w:tplc="6C02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5C2236"/>
    <w:multiLevelType w:val="multilevel"/>
    <w:tmpl w:val="58505402"/>
    <w:lvl w:ilvl="0">
      <w:start w:val="1"/>
      <w:numFmt w:val="decimal"/>
      <w:lvlText w:val="%1."/>
      <w:lvlJc w:val="left"/>
      <w:pPr>
        <w:tabs>
          <w:tab w:val="num" w:pos="800"/>
        </w:tabs>
        <w:ind w:left="1160" w:firstLine="34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9" w:hanging="2160"/>
      </w:pPr>
      <w:rPr>
        <w:rFonts w:hint="default"/>
      </w:rPr>
    </w:lvl>
  </w:abstractNum>
  <w:num w:numId="1" w16cid:durableId="2031442544">
    <w:abstractNumId w:val="0"/>
  </w:num>
  <w:num w:numId="2" w16cid:durableId="968435112">
    <w:abstractNumId w:val="15"/>
  </w:num>
  <w:num w:numId="3" w16cid:durableId="1756003868">
    <w:abstractNumId w:val="10"/>
  </w:num>
  <w:num w:numId="4" w16cid:durableId="1555500923">
    <w:abstractNumId w:val="6"/>
  </w:num>
  <w:num w:numId="5" w16cid:durableId="2086800990">
    <w:abstractNumId w:val="1"/>
  </w:num>
  <w:num w:numId="6" w16cid:durableId="122385839">
    <w:abstractNumId w:val="17"/>
  </w:num>
  <w:num w:numId="7" w16cid:durableId="461580339">
    <w:abstractNumId w:val="2"/>
  </w:num>
  <w:num w:numId="8" w16cid:durableId="1848859737">
    <w:abstractNumId w:val="20"/>
  </w:num>
  <w:num w:numId="9" w16cid:durableId="1969124632">
    <w:abstractNumId w:val="7"/>
  </w:num>
  <w:num w:numId="10" w16cid:durableId="1952518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409508">
    <w:abstractNumId w:val="8"/>
  </w:num>
  <w:num w:numId="12" w16cid:durableId="1319067846">
    <w:abstractNumId w:val="13"/>
  </w:num>
  <w:num w:numId="13" w16cid:durableId="1945189379">
    <w:abstractNumId w:val="18"/>
  </w:num>
  <w:num w:numId="14" w16cid:durableId="1630474302">
    <w:abstractNumId w:val="3"/>
  </w:num>
  <w:num w:numId="15" w16cid:durableId="401684682">
    <w:abstractNumId w:val="22"/>
  </w:num>
  <w:num w:numId="16" w16cid:durableId="494495372">
    <w:abstractNumId w:val="19"/>
  </w:num>
  <w:num w:numId="17" w16cid:durableId="37629788">
    <w:abstractNumId w:val="12"/>
  </w:num>
  <w:num w:numId="18" w16cid:durableId="868034804">
    <w:abstractNumId w:val="4"/>
  </w:num>
  <w:num w:numId="19" w16cid:durableId="1746219771">
    <w:abstractNumId w:val="5"/>
  </w:num>
  <w:num w:numId="20" w16cid:durableId="1930235670">
    <w:abstractNumId w:val="16"/>
  </w:num>
  <w:num w:numId="21" w16cid:durableId="836923621">
    <w:abstractNumId w:val="21"/>
  </w:num>
  <w:num w:numId="22" w16cid:durableId="1920626801">
    <w:abstractNumId w:val="14"/>
  </w:num>
  <w:num w:numId="23" w16cid:durableId="901331693">
    <w:abstractNumId w:val="11"/>
  </w:num>
  <w:num w:numId="24" w16cid:durableId="1762290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BC"/>
    <w:rsid w:val="00000182"/>
    <w:rsid w:val="0000596C"/>
    <w:rsid w:val="00010F2D"/>
    <w:rsid w:val="00011454"/>
    <w:rsid w:val="000122B4"/>
    <w:rsid w:val="00012335"/>
    <w:rsid w:val="000168EA"/>
    <w:rsid w:val="0002157C"/>
    <w:rsid w:val="00024A2E"/>
    <w:rsid w:val="00025CC0"/>
    <w:rsid w:val="0002768F"/>
    <w:rsid w:val="00027A04"/>
    <w:rsid w:val="0003094D"/>
    <w:rsid w:val="00031615"/>
    <w:rsid w:val="00036B1E"/>
    <w:rsid w:val="00040524"/>
    <w:rsid w:val="00042A7E"/>
    <w:rsid w:val="00042CC9"/>
    <w:rsid w:val="00047AE0"/>
    <w:rsid w:val="00050040"/>
    <w:rsid w:val="00054F7B"/>
    <w:rsid w:val="00060D89"/>
    <w:rsid w:val="00060FCD"/>
    <w:rsid w:val="00062191"/>
    <w:rsid w:val="0006279A"/>
    <w:rsid w:val="000660A8"/>
    <w:rsid w:val="00066B74"/>
    <w:rsid w:val="0006732D"/>
    <w:rsid w:val="0007473E"/>
    <w:rsid w:val="0007556D"/>
    <w:rsid w:val="00075698"/>
    <w:rsid w:val="000809F4"/>
    <w:rsid w:val="0008170F"/>
    <w:rsid w:val="000833AA"/>
    <w:rsid w:val="00090A36"/>
    <w:rsid w:val="000A01AB"/>
    <w:rsid w:val="000B3157"/>
    <w:rsid w:val="000B3F05"/>
    <w:rsid w:val="000D3B22"/>
    <w:rsid w:val="000E24FD"/>
    <w:rsid w:val="000E7781"/>
    <w:rsid w:val="000F2D4E"/>
    <w:rsid w:val="000F50A3"/>
    <w:rsid w:val="00101D3E"/>
    <w:rsid w:val="00102B28"/>
    <w:rsid w:val="00103D51"/>
    <w:rsid w:val="00104220"/>
    <w:rsid w:val="0010570C"/>
    <w:rsid w:val="00105AE8"/>
    <w:rsid w:val="001116AB"/>
    <w:rsid w:val="00111AF9"/>
    <w:rsid w:val="00114564"/>
    <w:rsid w:val="00116714"/>
    <w:rsid w:val="00116CF2"/>
    <w:rsid w:val="00125AE6"/>
    <w:rsid w:val="00130ADE"/>
    <w:rsid w:val="0013388B"/>
    <w:rsid w:val="001343B7"/>
    <w:rsid w:val="00134BA8"/>
    <w:rsid w:val="001350D7"/>
    <w:rsid w:val="00140067"/>
    <w:rsid w:val="00141875"/>
    <w:rsid w:val="001421D6"/>
    <w:rsid w:val="00144149"/>
    <w:rsid w:val="00146160"/>
    <w:rsid w:val="001503AD"/>
    <w:rsid w:val="00154487"/>
    <w:rsid w:val="001552F4"/>
    <w:rsid w:val="00155DA8"/>
    <w:rsid w:val="0015787B"/>
    <w:rsid w:val="001610E3"/>
    <w:rsid w:val="001625B3"/>
    <w:rsid w:val="00163934"/>
    <w:rsid w:val="001645D5"/>
    <w:rsid w:val="00166CE5"/>
    <w:rsid w:val="001673FC"/>
    <w:rsid w:val="00170441"/>
    <w:rsid w:val="001762BD"/>
    <w:rsid w:val="0018397E"/>
    <w:rsid w:val="001844C2"/>
    <w:rsid w:val="00184815"/>
    <w:rsid w:val="00186DC1"/>
    <w:rsid w:val="001873EB"/>
    <w:rsid w:val="001900D4"/>
    <w:rsid w:val="001A19A9"/>
    <w:rsid w:val="001A4F8E"/>
    <w:rsid w:val="001A56E7"/>
    <w:rsid w:val="001B1793"/>
    <w:rsid w:val="001B5F66"/>
    <w:rsid w:val="001C1B8C"/>
    <w:rsid w:val="001C4E2A"/>
    <w:rsid w:val="001C6933"/>
    <w:rsid w:val="001D035A"/>
    <w:rsid w:val="001D1963"/>
    <w:rsid w:val="001D2002"/>
    <w:rsid w:val="001D3AD9"/>
    <w:rsid w:val="001D565E"/>
    <w:rsid w:val="001E6341"/>
    <w:rsid w:val="001E7CFE"/>
    <w:rsid w:val="001F1508"/>
    <w:rsid w:val="001F2E72"/>
    <w:rsid w:val="001F3E47"/>
    <w:rsid w:val="001F4359"/>
    <w:rsid w:val="001F5009"/>
    <w:rsid w:val="001F573F"/>
    <w:rsid w:val="001F7CA5"/>
    <w:rsid w:val="00206BC3"/>
    <w:rsid w:val="00207E30"/>
    <w:rsid w:val="00211396"/>
    <w:rsid w:val="002113DB"/>
    <w:rsid w:val="0021547E"/>
    <w:rsid w:val="00215F98"/>
    <w:rsid w:val="00217FAE"/>
    <w:rsid w:val="002254BF"/>
    <w:rsid w:val="0023177D"/>
    <w:rsid w:val="00235344"/>
    <w:rsid w:val="0023609B"/>
    <w:rsid w:val="00237473"/>
    <w:rsid w:val="00241DD9"/>
    <w:rsid w:val="00245C16"/>
    <w:rsid w:val="0024622B"/>
    <w:rsid w:val="00250043"/>
    <w:rsid w:val="00253CEC"/>
    <w:rsid w:val="00256367"/>
    <w:rsid w:val="00261497"/>
    <w:rsid w:val="002641BE"/>
    <w:rsid w:val="002701CD"/>
    <w:rsid w:val="00274A83"/>
    <w:rsid w:val="00276C30"/>
    <w:rsid w:val="00277C8D"/>
    <w:rsid w:val="0028028F"/>
    <w:rsid w:val="0028187C"/>
    <w:rsid w:val="00281A8E"/>
    <w:rsid w:val="00282369"/>
    <w:rsid w:val="002841DF"/>
    <w:rsid w:val="0028481C"/>
    <w:rsid w:val="00284A92"/>
    <w:rsid w:val="002956AB"/>
    <w:rsid w:val="00297B66"/>
    <w:rsid w:val="002A031B"/>
    <w:rsid w:val="002B24D5"/>
    <w:rsid w:val="002B3F04"/>
    <w:rsid w:val="002B51BF"/>
    <w:rsid w:val="002B5396"/>
    <w:rsid w:val="002B6127"/>
    <w:rsid w:val="002C11AF"/>
    <w:rsid w:val="002D0962"/>
    <w:rsid w:val="002D480A"/>
    <w:rsid w:val="002D590C"/>
    <w:rsid w:val="002D70C9"/>
    <w:rsid w:val="002D7653"/>
    <w:rsid w:val="002E2E8F"/>
    <w:rsid w:val="002E5483"/>
    <w:rsid w:val="002E54DC"/>
    <w:rsid w:val="002E6A0E"/>
    <w:rsid w:val="002F0631"/>
    <w:rsid w:val="002F0CE3"/>
    <w:rsid w:val="002F3615"/>
    <w:rsid w:val="002F751B"/>
    <w:rsid w:val="00300053"/>
    <w:rsid w:val="0030134F"/>
    <w:rsid w:val="00311228"/>
    <w:rsid w:val="00313741"/>
    <w:rsid w:val="00313F82"/>
    <w:rsid w:val="00313F9E"/>
    <w:rsid w:val="00314BC3"/>
    <w:rsid w:val="0031666E"/>
    <w:rsid w:val="00320C55"/>
    <w:rsid w:val="00320F20"/>
    <w:rsid w:val="003220E4"/>
    <w:rsid w:val="0032618B"/>
    <w:rsid w:val="00327FED"/>
    <w:rsid w:val="003302FE"/>
    <w:rsid w:val="00333B2C"/>
    <w:rsid w:val="00336FC8"/>
    <w:rsid w:val="00344FF4"/>
    <w:rsid w:val="00350599"/>
    <w:rsid w:val="003515FD"/>
    <w:rsid w:val="0035174C"/>
    <w:rsid w:val="00352430"/>
    <w:rsid w:val="00353B28"/>
    <w:rsid w:val="003637CB"/>
    <w:rsid w:val="00370AD3"/>
    <w:rsid w:val="00372E65"/>
    <w:rsid w:val="0037336E"/>
    <w:rsid w:val="0037556D"/>
    <w:rsid w:val="0037580B"/>
    <w:rsid w:val="003761A3"/>
    <w:rsid w:val="003761F7"/>
    <w:rsid w:val="003775D2"/>
    <w:rsid w:val="0038241D"/>
    <w:rsid w:val="00382E3A"/>
    <w:rsid w:val="0038442C"/>
    <w:rsid w:val="00384A2A"/>
    <w:rsid w:val="00385404"/>
    <w:rsid w:val="003854FF"/>
    <w:rsid w:val="003861B8"/>
    <w:rsid w:val="00397A3F"/>
    <w:rsid w:val="003A0CDC"/>
    <w:rsid w:val="003A1174"/>
    <w:rsid w:val="003A50A1"/>
    <w:rsid w:val="003A5A24"/>
    <w:rsid w:val="003A6B81"/>
    <w:rsid w:val="003A77AF"/>
    <w:rsid w:val="003B3240"/>
    <w:rsid w:val="003C4C7E"/>
    <w:rsid w:val="003D026B"/>
    <w:rsid w:val="003D0F6F"/>
    <w:rsid w:val="003D3B0D"/>
    <w:rsid w:val="003D43BB"/>
    <w:rsid w:val="003D481E"/>
    <w:rsid w:val="003D5827"/>
    <w:rsid w:val="003E0832"/>
    <w:rsid w:val="003E2005"/>
    <w:rsid w:val="003E7A29"/>
    <w:rsid w:val="003F2A3D"/>
    <w:rsid w:val="003F512E"/>
    <w:rsid w:val="00402E66"/>
    <w:rsid w:val="004034DF"/>
    <w:rsid w:val="004035A9"/>
    <w:rsid w:val="0040363E"/>
    <w:rsid w:val="00406E9B"/>
    <w:rsid w:val="004072A3"/>
    <w:rsid w:val="00407EB0"/>
    <w:rsid w:val="0042061C"/>
    <w:rsid w:val="004230A0"/>
    <w:rsid w:val="004231B8"/>
    <w:rsid w:val="00430F28"/>
    <w:rsid w:val="00431472"/>
    <w:rsid w:val="00433E51"/>
    <w:rsid w:val="00436223"/>
    <w:rsid w:val="00436DF0"/>
    <w:rsid w:val="00440A1E"/>
    <w:rsid w:val="00442029"/>
    <w:rsid w:val="0044401F"/>
    <w:rsid w:val="00445C5D"/>
    <w:rsid w:val="0045334B"/>
    <w:rsid w:val="0045601B"/>
    <w:rsid w:val="004563A2"/>
    <w:rsid w:val="004627E4"/>
    <w:rsid w:val="004707BC"/>
    <w:rsid w:val="00470E39"/>
    <w:rsid w:val="004816B1"/>
    <w:rsid w:val="0048308C"/>
    <w:rsid w:val="00484CC5"/>
    <w:rsid w:val="00485016"/>
    <w:rsid w:val="00493903"/>
    <w:rsid w:val="004950D0"/>
    <w:rsid w:val="00495F62"/>
    <w:rsid w:val="004970DB"/>
    <w:rsid w:val="004976D2"/>
    <w:rsid w:val="00497CB8"/>
    <w:rsid w:val="004A32AC"/>
    <w:rsid w:val="004A612A"/>
    <w:rsid w:val="004A6944"/>
    <w:rsid w:val="004A6BAB"/>
    <w:rsid w:val="004A7568"/>
    <w:rsid w:val="004B102B"/>
    <w:rsid w:val="004B1CEC"/>
    <w:rsid w:val="004B21DA"/>
    <w:rsid w:val="004B56ED"/>
    <w:rsid w:val="004C1AB8"/>
    <w:rsid w:val="004C304C"/>
    <w:rsid w:val="004C3AFE"/>
    <w:rsid w:val="004C7FF0"/>
    <w:rsid w:val="004D2366"/>
    <w:rsid w:val="004D3352"/>
    <w:rsid w:val="004D6397"/>
    <w:rsid w:val="004E0632"/>
    <w:rsid w:val="004E2715"/>
    <w:rsid w:val="004E4BFD"/>
    <w:rsid w:val="004F0259"/>
    <w:rsid w:val="004F0F3D"/>
    <w:rsid w:val="004F2C91"/>
    <w:rsid w:val="00506C7A"/>
    <w:rsid w:val="00507BED"/>
    <w:rsid w:val="005112B6"/>
    <w:rsid w:val="0051150E"/>
    <w:rsid w:val="00512D13"/>
    <w:rsid w:val="00513277"/>
    <w:rsid w:val="00513EC1"/>
    <w:rsid w:val="005160BB"/>
    <w:rsid w:val="005161A3"/>
    <w:rsid w:val="00516E79"/>
    <w:rsid w:val="00517D2A"/>
    <w:rsid w:val="00523E05"/>
    <w:rsid w:val="00523EB2"/>
    <w:rsid w:val="005264DB"/>
    <w:rsid w:val="005329A2"/>
    <w:rsid w:val="00533E3D"/>
    <w:rsid w:val="005367CC"/>
    <w:rsid w:val="005426E7"/>
    <w:rsid w:val="005444B5"/>
    <w:rsid w:val="00545C92"/>
    <w:rsid w:val="005460B2"/>
    <w:rsid w:val="005470EE"/>
    <w:rsid w:val="00547FC5"/>
    <w:rsid w:val="00550458"/>
    <w:rsid w:val="00552D12"/>
    <w:rsid w:val="00554B1E"/>
    <w:rsid w:val="00555623"/>
    <w:rsid w:val="0056035C"/>
    <w:rsid w:val="00560E3C"/>
    <w:rsid w:val="00561DFA"/>
    <w:rsid w:val="00562899"/>
    <w:rsid w:val="00563187"/>
    <w:rsid w:val="00565DAB"/>
    <w:rsid w:val="0056700F"/>
    <w:rsid w:val="005801BB"/>
    <w:rsid w:val="00583026"/>
    <w:rsid w:val="00585475"/>
    <w:rsid w:val="00592015"/>
    <w:rsid w:val="0059293D"/>
    <w:rsid w:val="00594E75"/>
    <w:rsid w:val="005954EB"/>
    <w:rsid w:val="005A1946"/>
    <w:rsid w:val="005A377B"/>
    <w:rsid w:val="005A37A8"/>
    <w:rsid w:val="005B1959"/>
    <w:rsid w:val="005B3045"/>
    <w:rsid w:val="005B3FCF"/>
    <w:rsid w:val="005B55F0"/>
    <w:rsid w:val="005B60C4"/>
    <w:rsid w:val="005B616B"/>
    <w:rsid w:val="005C166C"/>
    <w:rsid w:val="005C4598"/>
    <w:rsid w:val="005C4BCF"/>
    <w:rsid w:val="005C6382"/>
    <w:rsid w:val="005D03C8"/>
    <w:rsid w:val="005D0D35"/>
    <w:rsid w:val="005D1EC0"/>
    <w:rsid w:val="005D385D"/>
    <w:rsid w:val="005D5094"/>
    <w:rsid w:val="005D791C"/>
    <w:rsid w:val="005E42E9"/>
    <w:rsid w:val="005E4B74"/>
    <w:rsid w:val="005E6FB3"/>
    <w:rsid w:val="005E7104"/>
    <w:rsid w:val="005E7123"/>
    <w:rsid w:val="005F3043"/>
    <w:rsid w:val="005F5C65"/>
    <w:rsid w:val="005F65C9"/>
    <w:rsid w:val="005F7975"/>
    <w:rsid w:val="00600CBF"/>
    <w:rsid w:val="006022A3"/>
    <w:rsid w:val="006104E9"/>
    <w:rsid w:val="00612A29"/>
    <w:rsid w:val="0061304B"/>
    <w:rsid w:val="0062212E"/>
    <w:rsid w:val="00622785"/>
    <w:rsid w:val="00624BBD"/>
    <w:rsid w:val="00626694"/>
    <w:rsid w:val="006305B0"/>
    <w:rsid w:val="006307F1"/>
    <w:rsid w:val="00630A93"/>
    <w:rsid w:val="00630B33"/>
    <w:rsid w:val="00631529"/>
    <w:rsid w:val="006318AB"/>
    <w:rsid w:val="00633C0E"/>
    <w:rsid w:val="006343A2"/>
    <w:rsid w:val="006415BA"/>
    <w:rsid w:val="00641CBD"/>
    <w:rsid w:val="006422B2"/>
    <w:rsid w:val="0064421A"/>
    <w:rsid w:val="006505D3"/>
    <w:rsid w:val="006572C0"/>
    <w:rsid w:val="006627BF"/>
    <w:rsid w:val="00665C14"/>
    <w:rsid w:val="0067712D"/>
    <w:rsid w:val="006774EA"/>
    <w:rsid w:val="006776E2"/>
    <w:rsid w:val="0068175E"/>
    <w:rsid w:val="00682D7E"/>
    <w:rsid w:val="0068321F"/>
    <w:rsid w:val="006878CF"/>
    <w:rsid w:val="00694053"/>
    <w:rsid w:val="006945C5"/>
    <w:rsid w:val="0069544F"/>
    <w:rsid w:val="006957B7"/>
    <w:rsid w:val="0069780A"/>
    <w:rsid w:val="006A0CCA"/>
    <w:rsid w:val="006A2B09"/>
    <w:rsid w:val="006A572B"/>
    <w:rsid w:val="006A60C5"/>
    <w:rsid w:val="006B18D5"/>
    <w:rsid w:val="006B4C44"/>
    <w:rsid w:val="006B5B15"/>
    <w:rsid w:val="006B6129"/>
    <w:rsid w:val="006B6EBA"/>
    <w:rsid w:val="006C2796"/>
    <w:rsid w:val="006C3211"/>
    <w:rsid w:val="006C53E3"/>
    <w:rsid w:val="006C66DA"/>
    <w:rsid w:val="006C6A34"/>
    <w:rsid w:val="006D1917"/>
    <w:rsid w:val="006D3255"/>
    <w:rsid w:val="006D6541"/>
    <w:rsid w:val="006D65A9"/>
    <w:rsid w:val="006D6E5E"/>
    <w:rsid w:val="006E076F"/>
    <w:rsid w:val="006E103F"/>
    <w:rsid w:val="006E1A0A"/>
    <w:rsid w:val="006E2D59"/>
    <w:rsid w:val="006E4B09"/>
    <w:rsid w:val="006E6768"/>
    <w:rsid w:val="006E6E38"/>
    <w:rsid w:val="006F0596"/>
    <w:rsid w:val="006F6863"/>
    <w:rsid w:val="0070181C"/>
    <w:rsid w:val="00707BD6"/>
    <w:rsid w:val="00714E0B"/>
    <w:rsid w:val="00717A8D"/>
    <w:rsid w:val="007217CD"/>
    <w:rsid w:val="007234A5"/>
    <w:rsid w:val="00725948"/>
    <w:rsid w:val="007264DB"/>
    <w:rsid w:val="00732441"/>
    <w:rsid w:val="00742273"/>
    <w:rsid w:val="00743829"/>
    <w:rsid w:val="007439FD"/>
    <w:rsid w:val="007451F3"/>
    <w:rsid w:val="00745D9E"/>
    <w:rsid w:val="00751E59"/>
    <w:rsid w:val="0075393A"/>
    <w:rsid w:val="0075527A"/>
    <w:rsid w:val="0076296D"/>
    <w:rsid w:val="007636B8"/>
    <w:rsid w:val="0076492A"/>
    <w:rsid w:val="007703B0"/>
    <w:rsid w:val="007721A4"/>
    <w:rsid w:val="00781CDB"/>
    <w:rsid w:val="00782F9A"/>
    <w:rsid w:val="00784689"/>
    <w:rsid w:val="00787C62"/>
    <w:rsid w:val="00790749"/>
    <w:rsid w:val="00796040"/>
    <w:rsid w:val="007A3DEF"/>
    <w:rsid w:val="007A472B"/>
    <w:rsid w:val="007B144B"/>
    <w:rsid w:val="007B5DE3"/>
    <w:rsid w:val="007B75AD"/>
    <w:rsid w:val="007C35A9"/>
    <w:rsid w:val="007C3C39"/>
    <w:rsid w:val="007C551D"/>
    <w:rsid w:val="007C6627"/>
    <w:rsid w:val="007C752B"/>
    <w:rsid w:val="007D24C2"/>
    <w:rsid w:val="007D3DE1"/>
    <w:rsid w:val="007D5A62"/>
    <w:rsid w:val="007D6AF5"/>
    <w:rsid w:val="007D789C"/>
    <w:rsid w:val="007E0482"/>
    <w:rsid w:val="007E4A2E"/>
    <w:rsid w:val="007F3514"/>
    <w:rsid w:val="007F6085"/>
    <w:rsid w:val="007F61A6"/>
    <w:rsid w:val="007F750F"/>
    <w:rsid w:val="008007C5"/>
    <w:rsid w:val="00804032"/>
    <w:rsid w:val="0081014B"/>
    <w:rsid w:val="008102CC"/>
    <w:rsid w:val="00810C81"/>
    <w:rsid w:val="00810CB9"/>
    <w:rsid w:val="0081142C"/>
    <w:rsid w:val="008247AD"/>
    <w:rsid w:val="00824835"/>
    <w:rsid w:val="00826133"/>
    <w:rsid w:val="00830EE2"/>
    <w:rsid w:val="00831501"/>
    <w:rsid w:val="008320F7"/>
    <w:rsid w:val="008404FB"/>
    <w:rsid w:val="00844D24"/>
    <w:rsid w:val="008517CC"/>
    <w:rsid w:val="00862442"/>
    <w:rsid w:val="00865253"/>
    <w:rsid w:val="00867170"/>
    <w:rsid w:val="00867DB7"/>
    <w:rsid w:val="00867DDF"/>
    <w:rsid w:val="00876795"/>
    <w:rsid w:val="00877E1A"/>
    <w:rsid w:val="0088074D"/>
    <w:rsid w:val="008820BC"/>
    <w:rsid w:val="008863A3"/>
    <w:rsid w:val="00886A1B"/>
    <w:rsid w:val="008873C5"/>
    <w:rsid w:val="00893CA0"/>
    <w:rsid w:val="008952D2"/>
    <w:rsid w:val="008B1DF6"/>
    <w:rsid w:val="008B240F"/>
    <w:rsid w:val="008B2D48"/>
    <w:rsid w:val="008B3D21"/>
    <w:rsid w:val="008C1429"/>
    <w:rsid w:val="008C430C"/>
    <w:rsid w:val="008C60EE"/>
    <w:rsid w:val="008C61CA"/>
    <w:rsid w:val="008C6E88"/>
    <w:rsid w:val="008D1770"/>
    <w:rsid w:val="008D1B24"/>
    <w:rsid w:val="008E0251"/>
    <w:rsid w:val="008E1CA9"/>
    <w:rsid w:val="008E2AC3"/>
    <w:rsid w:val="008E2CD8"/>
    <w:rsid w:val="008E4876"/>
    <w:rsid w:val="008E712D"/>
    <w:rsid w:val="008E76AD"/>
    <w:rsid w:val="008E7894"/>
    <w:rsid w:val="008F067F"/>
    <w:rsid w:val="008F243D"/>
    <w:rsid w:val="0090071B"/>
    <w:rsid w:val="00902E17"/>
    <w:rsid w:val="00904754"/>
    <w:rsid w:val="009127D1"/>
    <w:rsid w:val="0091429E"/>
    <w:rsid w:val="00917852"/>
    <w:rsid w:val="00920E75"/>
    <w:rsid w:val="00921749"/>
    <w:rsid w:val="00921ED5"/>
    <w:rsid w:val="009241E6"/>
    <w:rsid w:val="00934DE2"/>
    <w:rsid w:val="00936CCC"/>
    <w:rsid w:val="00942230"/>
    <w:rsid w:val="00942E4A"/>
    <w:rsid w:val="009433D6"/>
    <w:rsid w:val="0094360E"/>
    <w:rsid w:val="00946914"/>
    <w:rsid w:val="0095637A"/>
    <w:rsid w:val="00957CC7"/>
    <w:rsid w:val="00961232"/>
    <w:rsid w:val="00962164"/>
    <w:rsid w:val="00970F72"/>
    <w:rsid w:val="00972AA4"/>
    <w:rsid w:val="00973751"/>
    <w:rsid w:val="00973F8C"/>
    <w:rsid w:val="009745B0"/>
    <w:rsid w:val="00980C20"/>
    <w:rsid w:val="00982E84"/>
    <w:rsid w:val="00983391"/>
    <w:rsid w:val="0098771B"/>
    <w:rsid w:val="00995B52"/>
    <w:rsid w:val="00995DA4"/>
    <w:rsid w:val="0099642E"/>
    <w:rsid w:val="00997CE7"/>
    <w:rsid w:val="009A0C82"/>
    <w:rsid w:val="009A2E29"/>
    <w:rsid w:val="009A3CB4"/>
    <w:rsid w:val="009A5D31"/>
    <w:rsid w:val="009A5FEE"/>
    <w:rsid w:val="009A6DAE"/>
    <w:rsid w:val="009B13AF"/>
    <w:rsid w:val="009B2B0D"/>
    <w:rsid w:val="009B2F9D"/>
    <w:rsid w:val="009B3596"/>
    <w:rsid w:val="009B6375"/>
    <w:rsid w:val="009B75AF"/>
    <w:rsid w:val="009C10FF"/>
    <w:rsid w:val="009C208B"/>
    <w:rsid w:val="009C54A6"/>
    <w:rsid w:val="009C7121"/>
    <w:rsid w:val="009D17C2"/>
    <w:rsid w:val="009D40A6"/>
    <w:rsid w:val="009E180C"/>
    <w:rsid w:val="009E1D16"/>
    <w:rsid w:val="009E471B"/>
    <w:rsid w:val="009E7800"/>
    <w:rsid w:val="009F0BA6"/>
    <w:rsid w:val="009F1C4B"/>
    <w:rsid w:val="009F20EA"/>
    <w:rsid w:val="009F755A"/>
    <w:rsid w:val="009F7B1E"/>
    <w:rsid w:val="00A02D70"/>
    <w:rsid w:val="00A03BCF"/>
    <w:rsid w:val="00A047F8"/>
    <w:rsid w:val="00A05D03"/>
    <w:rsid w:val="00A10B64"/>
    <w:rsid w:val="00A14EE3"/>
    <w:rsid w:val="00A15FF9"/>
    <w:rsid w:val="00A24F81"/>
    <w:rsid w:val="00A25B53"/>
    <w:rsid w:val="00A2607E"/>
    <w:rsid w:val="00A27C97"/>
    <w:rsid w:val="00A30F73"/>
    <w:rsid w:val="00A35E75"/>
    <w:rsid w:val="00A37BAF"/>
    <w:rsid w:val="00A412BD"/>
    <w:rsid w:val="00A41ADB"/>
    <w:rsid w:val="00A450E4"/>
    <w:rsid w:val="00A55121"/>
    <w:rsid w:val="00A5513A"/>
    <w:rsid w:val="00A55E05"/>
    <w:rsid w:val="00A57A0B"/>
    <w:rsid w:val="00A6001A"/>
    <w:rsid w:val="00A60194"/>
    <w:rsid w:val="00A60C37"/>
    <w:rsid w:val="00A6132C"/>
    <w:rsid w:val="00A621CB"/>
    <w:rsid w:val="00A63DAF"/>
    <w:rsid w:val="00A77D57"/>
    <w:rsid w:val="00A81E12"/>
    <w:rsid w:val="00A82BBF"/>
    <w:rsid w:val="00A86F82"/>
    <w:rsid w:val="00A91C57"/>
    <w:rsid w:val="00A94A79"/>
    <w:rsid w:val="00A94D75"/>
    <w:rsid w:val="00A95B2A"/>
    <w:rsid w:val="00A96C3E"/>
    <w:rsid w:val="00A970CD"/>
    <w:rsid w:val="00AA2110"/>
    <w:rsid w:val="00AA6F1E"/>
    <w:rsid w:val="00AB12F9"/>
    <w:rsid w:val="00AB4337"/>
    <w:rsid w:val="00AB6683"/>
    <w:rsid w:val="00AC181E"/>
    <w:rsid w:val="00AC1B9F"/>
    <w:rsid w:val="00AC4C7A"/>
    <w:rsid w:val="00AD1D32"/>
    <w:rsid w:val="00AD5DBC"/>
    <w:rsid w:val="00AE0D81"/>
    <w:rsid w:val="00AE0E6D"/>
    <w:rsid w:val="00AE189C"/>
    <w:rsid w:val="00AE6605"/>
    <w:rsid w:val="00AE7F38"/>
    <w:rsid w:val="00AF0069"/>
    <w:rsid w:val="00AF40A3"/>
    <w:rsid w:val="00AF7805"/>
    <w:rsid w:val="00B026F0"/>
    <w:rsid w:val="00B039BC"/>
    <w:rsid w:val="00B06E6A"/>
    <w:rsid w:val="00B07BC9"/>
    <w:rsid w:val="00B11EF1"/>
    <w:rsid w:val="00B16343"/>
    <w:rsid w:val="00B20979"/>
    <w:rsid w:val="00B2330D"/>
    <w:rsid w:val="00B24B83"/>
    <w:rsid w:val="00B303CE"/>
    <w:rsid w:val="00B316DC"/>
    <w:rsid w:val="00B32D8E"/>
    <w:rsid w:val="00B40830"/>
    <w:rsid w:val="00B468FE"/>
    <w:rsid w:val="00B51E83"/>
    <w:rsid w:val="00B52E2B"/>
    <w:rsid w:val="00B566FE"/>
    <w:rsid w:val="00B56923"/>
    <w:rsid w:val="00B57620"/>
    <w:rsid w:val="00B600CB"/>
    <w:rsid w:val="00B62FF0"/>
    <w:rsid w:val="00B66162"/>
    <w:rsid w:val="00B67D74"/>
    <w:rsid w:val="00B72448"/>
    <w:rsid w:val="00B7386D"/>
    <w:rsid w:val="00B74B68"/>
    <w:rsid w:val="00B8003E"/>
    <w:rsid w:val="00B80A52"/>
    <w:rsid w:val="00B8421E"/>
    <w:rsid w:val="00B8502A"/>
    <w:rsid w:val="00B85DD1"/>
    <w:rsid w:val="00B86F81"/>
    <w:rsid w:val="00B9002E"/>
    <w:rsid w:val="00B92949"/>
    <w:rsid w:val="00B92B8E"/>
    <w:rsid w:val="00B93545"/>
    <w:rsid w:val="00B95817"/>
    <w:rsid w:val="00B95BE5"/>
    <w:rsid w:val="00BA2D72"/>
    <w:rsid w:val="00BB1B53"/>
    <w:rsid w:val="00BB3F7C"/>
    <w:rsid w:val="00BB5181"/>
    <w:rsid w:val="00BB61BB"/>
    <w:rsid w:val="00BB6820"/>
    <w:rsid w:val="00BB71C6"/>
    <w:rsid w:val="00BC1887"/>
    <w:rsid w:val="00BC2014"/>
    <w:rsid w:val="00BC3504"/>
    <w:rsid w:val="00BD150D"/>
    <w:rsid w:val="00BD4B7D"/>
    <w:rsid w:val="00BE060E"/>
    <w:rsid w:val="00BE78A5"/>
    <w:rsid w:val="00BF1041"/>
    <w:rsid w:val="00BF1704"/>
    <w:rsid w:val="00BF32B6"/>
    <w:rsid w:val="00BF416A"/>
    <w:rsid w:val="00BF46DE"/>
    <w:rsid w:val="00BF6E13"/>
    <w:rsid w:val="00BF7C84"/>
    <w:rsid w:val="00C0458D"/>
    <w:rsid w:val="00C14E3E"/>
    <w:rsid w:val="00C27921"/>
    <w:rsid w:val="00C3030E"/>
    <w:rsid w:val="00C338D4"/>
    <w:rsid w:val="00C33B78"/>
    <w:rsid w:val="00C40154"/>
    <w:rsid w:val="00C42306"/>
    <w:rsid w:val="00C4331E"/>
    <w:rsid w:val="00C4790F"/>
    <w:rsid w:val="00C50873"/>
    <w:rsid w:val="00C51C21"/>
    <w:rsid w:val="00C51E04"/>
    <w:rsid w:val="00C52B77"/>
    <w:rsid w:val="00C53255"/>
    <w:rsid w:val="00C5363B"/>
    <w:rsid w:val="00C559A9"/>
    <w:rsid w:val="00C56941"/>
    <w:rsid w:val="00C5699E"/>
    <w:rsid w:val="00C601EA"/>
    <w:rsid w:val="00C60DC7"/>
    <w:rsid w:val="00C618FF"/>
    <w:rsid w:val="00C64BDE"/>
    <w:rsid w:val="00C679FD"/>
    <w:rsid w:val="00C71913"/>
    <w:rsid w:val="00C74BDC"/>
    <w:rsid w:val="00C75C3D"/>
    <w:rsid w:val="00C76B2B"/>
    <w:rsid w:val="00C77CAA"/>
    <w:rsid w:val="00C80A4A"/>
    <w:rsid w:val="00C84F5E"/>
    <w:rsid w:val="00C867E1"/>
    <w:rsid w:val="00C93452"/>
    <w:rsid w:val="00C93F2E"/>
    <w:rsid w:val="00C978E7"/>
    <w:rsid w:val="00CA1656"/>
    <w:rsid w:val="00CA44CE"/>
    <w:rsid w:val="00CA485A"/>
    <w:rsid w:val="00CA78EB"/>
    <w:rsid w:val="00CB0397"/>
    <w:rsid w:val="00CB1381"/>
    <w:rsid w:val="00CB33C4"/>
    <w:rsid w:val="00CC1AB2"/>
    <w:rsid w:val="00CC1C50"/>
    <w:rsid w:val="00CC55F7"/>
    <w:rsid w:val="00CC692A"/>
    <w:rsid w:val="00CD3DA4"/>
    <w:rsid w:val="00CE2D23"/>
    <w:rsid w:val="00CE5FC7"/>
    <w:rsid w:val="00CE7336"/>
    <w:rsid w:val="00CE7AC4"/>
    <w:rsid w:val="00CF024D"/>
    <w:rsid w:val="00CF3F1A"/>
    <w:rsid w:val="00CF6746"/>
    <w:rsid w:val="00D004DD"/>
    <w:rsid w:val="00D00902"/>
    <w:rsid w:val="00D05423"/>
    <w:rsid w:val="00D06E8A"/>
    <w:rsid w:val="00D12906"/>
    <w:rsid w:val="00D2144D"/>
    <w:rsid w:val="00D2297E"/>
    <w:rsid w:val="00D23885"/>
    <w:rsid w:val="00D244BB"/>
    <w:rsid w:val="00D27405"/>
    <w:rsid w:val="00D30E22"/>
    <w:rsid w:val="00D33290"/>
    <w:rsid w:val="00D34B72"/>
    <w:rsid w:val="00D455D5"/>
    <w:rsid w:val="00D4602B"/>
    <w:rsid w:val="00D51E73"/>
    <w:rsid w:val="00D5244F"/>
    <w:rsid w:val="00D71496"/>
    <w:rsid w:val="00D72997"/>
    <w:rsid w:val="00D73DC6"/>
    <w:rsid w:val="00D746E5"/>
    <w:rsid w:val="00D74BF6"/>
    <w:rsid w:val="00D7684B"/>
    <w:rsid w:val="00D76F97"/>
    <w:rsid w:val="00D813A1"/>
    <w:rsid w:val="00D90D60"/>
    <w:rsid w:val="00D93351"/>
    <w:rsid w:val="00DA1408"/>
    <w:rsid w:val="00DA1CF9"/>
    <w:rsid w:val="00DA34F8"/>
    <w:rsid w:val="00DA367E"/>
    <w:rsid w:val="00DA7BCA"/>
    <w:rsid w:val="00DB12BA"/>
    <w:rsid w:val="00DB21D5"/>
    <w:rsid w:val="00DB2CBE"/>
    <w:rsid w:val="00DB5D45"/>
    <w:rsid w:val="00DB7721"/>
    <w:rsid w:val="00DB783B"/>
    <w:rsid w:val="00DC050E"/>
    <w:rsid w:val="00DC0AA5"/>
    <w:rsid w:val="00DC2F2B"/>
    <w:rsid w:val="00DC58A7"/>
    <w:rsid w:val="00DD1B4D"/>
    <w:rsid w:val="00DD248A"/>
    <w:rsid w:val="00DD3675"/>
    <w:rsid w:val="00DD5258"/>
    <w:rsid w:val="00DD5A77"/>
    <w:rsid w:val="00DE33FC"/>
    <w:rsid w:val="00DE46C3"/>
    <w:rsid w:val="00DE7D0E"/>
    <w:rsid w:val="00DF1E1A"/>
    <w:rsid w:val="00DF216E"/>
    <w:rsid w:val="00E0080A"/>
    <w:rsid w:val="00E014F7"/>
    <w:rsid w:val="00E02B90"/>
    <w:rsid w:val="00E03652"/>
    <w:rsid w:val="00E06797"/>
    <w:rsid w:val="00E079CD"/>
    <w:rsid w:val="00E115B1"/>
    <w:rsid w:val="00E11B94"/>
    <w:rsid w:val="00E213D7"/>
    <w:rsid w:val="00E2250B"/>
    <w:rsid w:val="00E22E2C"/>
    <w:rsid w:val="00E2333B"/>
    <w:rsid w:val="00E342DA"/>
    <w:rsid w:val="00E350C9"/>
    <w:rsid w:val="00E413A5"/>
    <w:rsid w:val="00E45437"/>
    <w:rsid w:val="00E4574A"/>
    <w:rsid w:val="00E45A53"/>
    <w:rsid w:val="00E52CEC"/>
    <w:rsid w:val="00E53BD6"/>
    <w:rsid w:val="00E57376"/>
    <w:rsid w:val="00E6124A"/>
    <w:rsid w:val="00E6140D"/>
    <w:rsid w:val="00E643B8"/>
    <w:rsid w:val="00E64A45"/>
    <w:rsid w:val="00E7646A"/>
    <w:rsid w:val="00E8006E"/>
    <w:rsid w:val="00E9015F"/>
    <w:rsid w:val="00EA15BC"/>
    <w:rsid w:val="00EA2506"/>
    <w:rsid w:val="00EA253B"/>
    <w:rsid w:val="00EA3036"/>
    <w:rsid w:val="00EA4F9B"/>
    <w:rsid w:val="00EA6CC2"/>
    <w:rsid w:val="00EB0D3D"/>
    <w:rsid w:val="00EB4389"/>
    <w:rsid w:val="00EB6064"/>
    <w:rsid w:val="00EC0831"/>
    <w:rsid w:val="00EC237A"/>
    <w:rsid w:val="00ED04AE"/>
    <w:rsid w:val="00ED442F"/>
    <w:rsid w:val="00ED5D3C"/>
    <w:rsid w:val="00EE51D8"/>
    <w:rsid w:val="00EF38CB"/>
    <w:rsid w:val="00F06C1E"/>
    <w:rsid w:val="00F0768A"/>
    <w:rsid w:val="00F11C50"/>
    <w:rsid w:val="00F12A8B"/>
    <w:rsid w:val="00F12DB5"/>
    <w:rsid w:val="00F17765"/>
    <w:rsid w:val="00F254E9"/>
    <w:rsid w:val="00F32713"/>
    <w:rsid w:val="00F344E0"/>
    <w:rsid w:val="00F374C3"/>
    <w:rsid w:val="00F41D1D"/>
    <w:rsid w:val="00F41E5B"/>
    <w:rsid w:val="00F45BA9"/>
    <w:rsid w:val="00F46F83"/>
    <w:rsid w:val="00F52E1C"/>
    <w:rsid w:val="00F54338"/>
    <w:rsid w:val="00F55859"/>
    <w:rsid w:val="00F55CD1"/>
    <w:rsid w:val="00F60358"/>
    <w:rsid w:val="00F60745"/>
    <w:rsid w:val="00F613BB"/>
    <w:rsid w:val="00F62553"/>
    <w:rsid w:val="00F73471"/>
    <w:rsid w:val="00F842E7"/>
    <w:rsid w:val="00F8755B"/>
    <w:rsid w:val="00F90F5E"/>
    <w:rsid w:val="00F91EE5"/>
    <w:rsid w:val="00FA08D6"/>
    <w:rsid w:val="00FA34FB"/>
    <w:rsid w:val="00FA4BD4"/>
    <w:rsid w:val="00FA6277"/>
    <w:rsid w:val="00FB0871"/>
    <w:rsid w:val="00FB4095"/>
    <w:rsid w:val="00FB4BFE"/>
    <w:rsid w:val="00FB5026"/>
    <w:rsid w:val="00FB6EA5"/>
    <w:rsid w:val="00FC35D6"/>
    <w:rsid w:val="00FC515D"/>
    <w:rsid w:val="00FC5185"/>
    <w:rsid w:val="00FD7CA3"/>
    <w:rsid w:val="00FD7FAA"/>
    <w:rsid w:val="00FE0C10"/>
    <w:rsid w:val="00FE1BE0"/>
    <w:rsid w:val="00FF1D38"/>
    <w:rsid w:val="00FF325D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DCEF3"/>
  <w15:docId w15:val="{DC2A8023-4DF0-492F-8CA7-04AA5453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5513A"/>
  </w:style>
  <w:style w:type="paragraph" w:styleId="1">
    <w:name w:val="heading 1"/>
    <w:basedOn w:val="a2"/>
    <w:next w:val="a2"/>
    <w:link w:val="10"/>
    <w:uiPriority w:val="9"/>
    <w:qFormat/>
    <w:rsid w:val="00B95BE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4C7FF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4C7FF0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азв"/>
    <w:basedOn w:val="a2"/>
    <w:link w:val="a7"/>
    <w:autoRedefine/>
    <w:rsid w:val="00EA15BC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 Знак"/>
    <w:link w:val="a6"/>
    <w:rsid w:val="00EA15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_таблица"/>
    <w:basedOn w:val="a2"/>
    <w:qFormat/>
    <w:rsid w:val="00EA15B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_ЧАСТЬ"/>
    <w:basedOn w:val="1"/>
    <w:link w:val="12"/>
    <w:qFormat/>
    <w:rsid w:val="00EA15BC"/>
    <w:pPr>
      <w:keepLines w:val="0"/>
      <w:pageBreakBefore/>
      <w:spacing w:before="0" w:after="240" w:line="240" w:lineRule="auto"/>
      <w:ind w:left="709"/>
      <w:jc w:val="both"/>
    </w:pPr>
    <w:rPr>
      <w:rFonts w:eastAsia="Calibri" w:cs="Times New Roman"/>
      <w:b w:val="0"/>
      <w:bCs/>
      <w:caps/>
      <w:kern w:val="32"/>
      <w:lang w:eastAsia="ru-RU"/>
    </w:rPr>
  </w:style>
  <w:style w:type="paragraph" w:customStyle="1" w:styleId="21">
    <w:name w:val="2_Раздел"/>
    <w:basedOn w:val="2"/>
    <w:link w:val="22"/>
    <w:qFormat/>
    <w:rsid w:val="00EA15BC"/>
    <w:pPr>
      <w:keepLines w:val="0"/>
      <w:spacing w:before="0" w:line="240" w:lineRule="auto"/>
      <w:ind w:firstLine="709"/>
      <w:jc w:val="both"/>
    </w:pPr>
    <w:rPr>
      <w:rFonts w:eastAsia="Calibri" w:cs="Times New Roman"/>
      <w:b w:val="0"/>
      <w:bCs/>
      <w:iCs/>
      <w:color w:val="000000"/>
      <w:sz w:val="24"/>
      <w:szCs w:val="24"/>
      <w:lang w:eastAsia="ru-RU"/>
    </w:rPr>
  </w:style>
  <w:style w:type="character" w:customStyle="1" w:styleId="12">
    <w:name w:val="1_ЧАСТЬ Знак"/>
    <w:basedOn w:val="10"/>
    <w:link w:val="11"/>
    <w:rsid w:val="00EA15BC"/>
    <w:rPr>
      <w:rFonts w:ascii="Times New Roman" w:eastAsia="Calibri" w:hAnsi="Times New Roman" w:cs="Times New Roman"/>
      <w:b w:val="0"/>
      <w:bCs/>
      <w:caps/>
      <w:color w:val="2E74B5" w:themeColor="accent1" w:themeShade="BF"/>
      <w:kern w:val="32"/>
      <w:sz w:val="28"/>
      <w:szCs w:val="32"/>
      <w:lang w:eastAsia="ru-RU"/>
    </w:rPr>
  </w:style>
  <w:style w:type="character" w:customStyle="1" w:styleId="22">
    <w:name w:val="2_Раздел Знак"/>
    <w:basedOn w:val="20"/>
    <w:link w:val="21"/>
    <w:rsid w:val="00EA15BC"/>
    <w:rPr>
      <w:rFonts w:ascii="Times New Roman" w:eastAsia="Calibri" w:hAnsi="Times New Roman" w:cs="Times New Roman"/>
      <w:b w:val="0"/>
      <w:bCs/>
      <w:iCs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EA15BC"/>
    <w:rPr>
      <w:i/>
      <w:iCs/>
      <w:color w:val="auto"/>
    </w:rPr>
  </w:style>
  <w:style w:type="character" w:styleId="a9">
    <w:name w:val="Strong"/>
    <w:basedOn w:val="a3"/>
    <w:uiPriority w:val="22"/>
    <w:qFormat/>
    <w:rsid w:val="00EA15BC"/>
    <w:rPr>
      <w:b/>
      <w:bCs/>
    </w:rPr>
  </w:style>
  <w:style w:type="paragraph" w:styleId="a0">
    <w:name w:val="No Spacing"/>
    <w:uiPriority w:val="1"/>
    <w:qFormat/>
    <w:rsid w:val="00EA15BC"/>
    <w:pPr>
      <w:numPr>
        <w:numId w:val="2"/>
      </w:num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3">
    <w:name w:val="Стиль2"/>
    <w:basedOn w:val="a2"/>
    <w:next w:val="a2"/>
    <w:qFormat/>
    <w:rsid w:val="00EA15B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3"/>
    <w:link w:val="1"/>
    <w:uiPriority w:val="9"/>
    <w:rsid w:val="00B95BE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4C7FF0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header"/>
    <w:basedOn w:val="a2"/>
    <w:link w:val="ab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EA15BC"/>
  </w:style>
  <w:style w:type="paragraph" w:styleId="ac">
    <w:name w:val="footer"/>
    <w:aliases w:val="Знак1"/>
    <w:basedOn w:val="a2"/>
    <w:link w:val="ad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1 Знак"/>
    <w:basedOn w:val="a3"/>
    <w:link w:val="ac"/>
    <w:uiPriority w:val="99"/>
    <w:rsid w:val="00EA15BC"/>
  </w:style>
  <w:style w:type="paragraph" w:customStyle="1" w:styleId="ae">
    <w:name w:val="Шапка таблицы"/>
    <w:basedOn w:val="a2"/>
    <w:link w:val="af"/>
    <w:rsid w:val="00A94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Шапка таблицы Знак"/>
    <w:link w:val="ae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ах"/>
    <w:basedOn w:val="a2"/>
    <w:link w:val="af1"/>
    <w:qFormat/>
    <w:rsid w:val="00A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в таблицах Знак"/>
    <w:link w:val="af0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РПС"/>
    <w:basedOn w:val="af3"/>
    <w:link w:val="af4"/>
    <w:qFormat/>
    <w:rsid w:val="00A94A79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РПС Знак"/>
    <w:link w:val="af2"/>
    <w:rsid w:val="00A94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Шапка таблицы + 11 пт"/>
    <w:basedOn w:val="ae"/>
    <w:rsid w:val="00A94A79"/>
    <w:rPr>
      <w:sz w:val="22"/>
    </w:rPr>
  </w:style>
  <w:style w:type="paragraph" w:styleId="af3">
    <w:name w:val="Body Text Indent"/>
    <w:basedOn w:val="a2"/>
    <w:link w:val="af5"/>
    <w:uiPriority w:val="99"/>
    <w:semiHidden/>
    <w:unhideWhenUsed/>
    <w:rsid w:val="00A94A79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3"/>
    <w:uiPriority w:val="99"/>
    <w:semiHidden/>
    <w:rsid w:val="00A94A79"/>
  </w:style>
  <w:style w:type="paragraph" w:customStyle="1" w:styleId="af6">
    <w:name w:val="Номер таблицы"/>
    <w:basedOn w:val="a2"/>
    <w:next w:val="a2"/>
    <w:link w:val="af7"/>
    <w:rsid w:val="0042061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омер таблицы Знак"/>
    <w:link w:val="af6"/>
    <w:rsid w:val="0042061C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Обычный 1"/>
    <w:basedOn w:val="a2"/>
    <w:link w:val="14"/>
    <w:rsid w:val="008B2D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бычный 1 Знак"/>
    <w:link w:val="13"/>
    <w:rsid w:val="008B2D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4"/>
    <w:uiPriority w:val="59"/>
    <w:rsid w:val="008B2D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_текст"/>
    <w:basedOn w:val="a2"/>
    <w:link w:val="50"/>
    <w:qFormat/>
    <w:rsid w:val="00DF216E"/>
    <w:pPr>
      <w:numPr>
        <w:numId w:val="3"/>
      </w:num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5_текст Знак"/>
    <w:basedOn w:val="a3"/>
    <w:link w:val="5"/>
    <w:rsid w:val="00DF216E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4C7FF0"/>
    <w:rPr>
      <w:rFonts w:ascii="Times New Roman" w:eastAsiaTheme="majorEastAsia" w:hAnsi="Times New Roman" w:cstheme="majorBidi"/>
      <w:b/>
      <w:sz w:val="28"/>
      <w:szCs w:val="24"/>
    </w:rPr>
  </w:style>
  <w:style w:type="paragraph" w:styleId="af9">
    <w:name w:val="List Paragraph"/>
    <w:basedOn w:val="a2"/>
    <w:link w:val="afa"/>
    <w:uiPriority w:val="34"/>
    <w:qFormat/>
    <w:rsid w:val="00B95BE5"/>
    <w:pPr>
      <w:ind w:left="720"/>
      <w:contextualSpacing/>
    </w:pPr>
  </w:style>
  <w:style w:type="paragraph" w:styleId="afb">
    <w:name w:val="TOC Heading"/>
    <w:basedOn w:val="1"/>
    <w:next w:val="a2"/>
    <w:uiPriority w:val="39"/>
    <w:unhideWhenUsed/>
    <w:qFormat/>
    <w:rsid w:val="00CB039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5">
    <w:name w:val="toc 1"/>
    <w:basedOn w:val="a2"/>
    <w:next w:val="a2"/>
    <w:autoRedefine/>
    <w:uiPriority w:val="39"/>
    <w:unhideWhenUsed/>
    <w:rsid w:val="00D00902"/>
    <w:pPr>
      <w:tabs>
        <w:tab w:val="left" w:pos="440"/>
        <w:tab w:val="right" w:leader="dot" w:pos="9345"/>
      </w:tabs>
      <w:spacing w:after="100"/>
      <w:jc w:val="both"/>
    </w:pPr>
  </w:style>
  <w:style w:type="paragraph" w:styleId="31">
    <w:name w:val="toc 3"/>
    <w:basedOn w:val="a2"/>
    <w:next w:val="a2"/>
    <w:autoRedefine/>
    <w:uiPriority w:val="39"/>
    <w:unhideWhenUsed/>
    <w:rsid w:val="00CB0397"/>
    <w:pPr>
      <w:spacing w:after="100"/>
      <w:ind w:left="440"/>
    </w:pPr>
  </w:style>
  <w:style w:type="character" w:styleId="afc">
    <w:name w:val="Hyperlink"/>
    <w:basedOn w:val="a3"/>
    <w:uiPriority w:val="99"/>
    <w:unhideWhenUsed/>
    <w:rsid w:val="00CB0397"/>
    <w:rPr>
      <w:color w:val="0563C1" w:themeColor="hyperlink"/>
      <w:u w:val="single"/>
    </w:rPr>
  </w:style>
  <w:style w:type="table" w:customStyle="1" w:styleId="16">
    <w:name w:val="Сетка таблицы1"/>
    <w:basedOn w:val="a4"/>
    <w:next w:val="af8"/>
    <w:uiPriority w:val="39"/>
    <w:rsid w:val="00B1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4"/>
    <w:next w:val="af8"/>
    <w:uiPriority w:val="39"/>
    <w:rsid w:val="001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а"/>
    <w:basedOn w:val="a2"/>
    <w:autoRedefine/>
    <w:rsid w:val="0056700F"/>
    <w:pPr>
      <w:numPr>
        <w:numId w:val="8"/>
      </w:numPr>
      <w:spacing w:after="0" w:line="240" w:lineRule="auto"/>
      <w:ind w:left="10682" w:hanging="274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2"/>
    <w:link w:val="afd"/>
    <w:rsid w:val="0056035C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Маркированный Знак"/>
    <w:link w:val="a"/>
    <w:rsid w:val="0056035C"/>
    <w:rPr>
      <w:rFonts w:ascii="Times New Roman" w:eastAsia="Times New Roman" w:hAnsi="Times New Roman" w:cs="Times New Roman"/>
      <w:sz w:val="28"/>
      <w:szCs w:val="24"/>
    </w:rPr>
  </w:style>
  <w:style w:type="table" w:customStyle="1" w:styleId="32">
    <w:name w:val="Сетка таблицы3"/>
    <w:basedOn w:val="a4"/>
    <w:next w:val="af8"/>
    <w:uiPriority w:val="39"/>
    <w:rsid w:val="00D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970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E4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2"/>
    <w:uiPriority w:val="1"/>
    <w:qFormat/>
    <w:rsid w:val="00AF7805"/>
    <w:pPr>
      <w:widowControl w:val="0"/>
      <w:spacing w:after="0" w:line="240" w:lineRule="auto"/>
    </w:pPr>
    <w:rPr>
      <w:lang w:val="en-US"/>
    </w:rPr>
  </w:style>
  <w:style w:type="table" w:customStyle="1" w:styleId="TableNormal8">
    <w:name w:val="Table Normal8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4"/>
    <w:next w:val="af8"/>
    <w:uiPriority w:val="39"/>
    <w:rsid w:val="0003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8"/>
    <w:uiPriority w:val="39"/>
    <w:rsid w:val="008102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2"/>
    <w:next w:val="a2"/>
    <w:autoRedefine/>
    <w:uiPriority w:val="39"/>
    <w:unhideWhenUsed/>
    <w:rsid w:val="005B3045"/>
    <w:pPr>
      <w:spacing w:after="100"/>
      <w:ind w:left="220"/>
    </w:pPr>
  </w:style>
  <w:style w:type="table" w:customStyle="1" w:styleId="TableNormal4">
    <w:name w:val="Table Normal4"/>
    <w:uiPriority w:val="2"/>
    <w:semiHidden/>
    <w:unhideWhenUsed/>
    <w:qFormat/>
    <w:rsid w:val="00867D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11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3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1116A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e">
    <w:name w:val="Заголовок таблицы"/>
    <w:basedOn w:val="a2"/>
    <w:link w:val="aff"/>
    <w:rsid w:val="001116A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ff">
    <w:name w:val="Заголовок таблицы Знак"/>
    <w:link w:val="afe"/>
    <w:rsid w:val="001116AB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customStyle="1" w:styleId="531">
    <w:name w:val="Сетка таблицы531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aliases w:val="Основной текст Знак Знак,Основной текст Зн,Основной РПС, Знак1 Знак"/>
    <w:basedOn w:val="a2"/>
    <w:link w:val="aff1"/>
    <w:uiPriority w:val="99"/>
    <w:unhideWhenUsed/>
    <w:qFormat/>
    <w:rsid w:val="003A6B81"/>
    <w:pPr>
      <w:spacing w:after="120"/>
    </w:pPr>
  </w:style>
  <w:style w:type="character" w:customStyle="1" w:styleId="aff1">
    <w:name w:val="Основной текст Знак"/>
    <w:aliases w:val="Основной текст Знак Знак Знак,Основной текст Зн Знак,Основной РПС Знак, Знак1 Знак Знак"/>
    <w:basedOn w:val="a3"/>
    <w:link w:val="aff0"/>
    <w:uiPriority w:val="99"/>
    <w:rsid w:val="003A6B81"/>
  </w:style>
  <w:style w:type="table" w:customStyle="1" w:styleId="TableNormal10">
    <w:name w:val="Table Normal10"/>
    <w:uiPriority w:val="2"/>
    <w:semiHidden/>
    <w:unhideWhenUsed/>
    <w:qFormat/>
    <w:rsid w:val="003A6B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 0"/>
    <w:basedOn w:val="a2"/>
    <w:link w:val="Normal00"/>
    <w:qFormat/>
    <w:rsid w:val="00830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830EE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062191"/>
  </w:style>
  <w:style w:type="table" w:customStyle="1" w:styleId="310">
    <w:name w:val="Сетка таблицы31"/>
    <w:basedOn w:val="a4"/>
    <w:next w:val="af8"/>
    <w:uiPriority w:val="39"/>
    <w:rsid w:val="0082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номерами"/>
    <w:basedOn w:val="a2"/>
    <w:rsid w:val="000A01AB"/>
    <w:pPr>
      <w:numPr>
        <w:numId w:val="16"/>
      </w:numPr>
      <w:tabs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58">
    <w:name w:val="Сетка таблицы58"/>
    <w:basedOn w:val="a4"/>
    <w:next w:val="af8"/>
    <w:uiPriority w:val="39"/>
    <w:rsid w:val="004440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4"/>
    <w:next w:val="af8"/>
    <w:uiPriority w:val="39"/>
    <w:rsid w:val="006A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4"/>
    <w:next w:val="af8"/>
    <w:uiPriority w:val="39"/>
    <w:rsid w:val="00DE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4"/>
    <w:next w:val="af8"/>
    <w:uiPriority w:val="39"/>
    <w:rsid w:val="00B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2"/>
    <w:link w:val="aff3"/>
    <w:uiPriority w:val="99"/>
    <w:semiHidden/>
    <w:unhideWhenUsed/>
    <w:rsid w:val="0064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641CBD"/>
    <w:rPr>
      <w:rFonts w:ascii="Segoe UI" w:hAnsi="Segoe UI" w:cs="Segoe UI"/>
      <w:sz w:val="18"/>
      <w:szCs w:val="18"/>
    </w:rPr>
  </w:style>
  <w:style w:type="table" w:customStyle="1" w:styleId="8">
    <w:name w:val="Сетка таблицы8"/>
    <w:basedOn w:val="a4"/>
    <w:next w:val="af8"/>
    <w:uiPriority w:val="39"/>
    <w:rsid w:val="0043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Основной шрифт абзаца Знак"/>
    <w:aliases w:val=" Знак4 Знак"/>
    <w:basedOn w:val="a2"/>
    <w:rsid w:val="007C662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5">
    <w:name w:val="Основной текст_"/>
    <w:link w:val="17"/>
    <w:rsid w:val="00FE1BE0"/>
    <w:rPr>
      <w:rFonts w:ascii="Times New Roman" w:eastAsia="Times New Roman" w:hAnsi="Times New Roman"/>
      <w:sz w:val="26"/>
      <w:szCs w:val="26"/>
    </w:rPr>
  </w:style>
  <w:style w:type="paragraph" w:customStyle="1" w:styleId="17">
    <w:name w:val="Основной текст1"/>
    <w:basedOn w:val="a2"/>
    <w:link w:val="aff5"/>
    <w:rsid w:val="00FE1BE0"/>
    <w:pPr>
      <w:widowControl w:val="0"/>
      <w:spacing w:after="0" w:line="262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ff6">
    <w:name w:val="Подпись к таблице_"/>
    <w:link w:val="aff7"/>
    <w:rsid w:val="00054F7B"/>
    <w:rPr>
      <w:rFonts w:ascii="Times New Roman" w:eastAsia="Times New Roman" w:hAnsi="Times New Roman"/>
      <w:sz w:val="26"/>
      <w:szCs w:val="26"/>
    </w:rPr>
  </w:style>
  <w:style w:type="paragraph" w:customStyle="1" w:styleId="aff7">
    <w:name w:val="Подпись к таблице"/>
    <w:basedOn w:val="a2"/>
    <w:link w:val="aff6"/>
    <w:rsid w:val="00054F7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Standard">
    <w:name w:val="Standard"/>
    <w:qFormat/>
    <w:rsid w:val="00D004DD"/>
    <w:pPr>
      <w:suppressAutoHyphens/>
      <w:autoSpaceDN w:val="0"/>
      <w:spacing w:after="0" w:line="276" w:lineRule="auto"/>
      <w:textAlignment w:val="baseline"/>
    </w:pPr>
    <w:rPr>
      <w:rFonts w:ascii="Times New Roman" w:eastAsia="Times New Roman" w:hAnsi="Times New Roman" w:cs="Calibri"/>
      <w:kern w:val="3"/>
      <w:sz w:val="20"/>
      <w:lang w:eastAsia="zh-CN"/>
    </w:rPr>
  </w:style>
  <w:style w:type="character" w:customStyle="1" w:styleId="aff8">
    <w:name w:val="Текст_Обычный"/>
    <w:rsid w:val="00D004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0F9D-1284-4331-B2AF-C0E8B3FF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Галкина</cp:lastModifiedBy>
  <cp:revision>30</cp:revision>
  <cp:lastPrinted>2019-05-20T13:45:00Z</cp:lastPrinted>
  <dcterms:created xsi:type="dcterms:W3CDTF">2023-02-07T09:27:00Z</dcterms:created>
  <dcterms:modified xsi:type="dcterms:W3CDTF">2023-07-12T12:22:00Z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-1274617942</vt:i4>
  </property>
</Properties>
</file>